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15122">
        <w:t>4</w:t>
      </w:r>
      <w:r>
        <w:t>-01/</w:t>
      </w:r>
      <w:r w:rsidR="001D7212">
        <w:t>295</w:t>
      </w:r>
    </w:p>
    <w:p w:rsidR="00D32929" w:rsidRDefault="00D32929" w:rsidP="00D32929">
      <w:r>
        <w:t>URBROJ:2214-01-380-24</w:t>
      </w:r>
      <w:r w:rsidR="00CF1B81">
        <w:t>-1</w:t>
      </w:r>
    </w:p>
    <w:p w:rsidR="00D32929" w:rsidRDefault="00D32929" w:rsidP="00D32929">
      <w:r>
        <w:t>Pregrada,</w:t>
      </w:r>
      <w:r w:rsidR="00037338">
        <w:t xml:space="preserve"> 2</w:t>
      </w:r>
      <w:r w:rsidR="00CF1B81">
        <w:t>.</w:t>
      </w:r>
      <w:r w:rsidR="005D260C">
        <w:t>11</w:t>
      </w:r>
      <w:r w:rsidR="00CF1B81">
        <w:t>.</w:t>
      </w:r>
      <w:r w:rsidR="004D57D0">
        <w:t>201</w:t>
      </w:r>
      <w:r w:rsidR="00CF1B81">
        <w:t>6</w:t>
      </w:r>
      <w:r>
        <w:t>.</w:t>
      </w:r>
    </w:p>
    <w:p w:rsidR="00D3368E" w:rsidRDefault="00D3368E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Leskovara, Pregrada, na sjednici održanoj dana </w:t>
      </w:r>
      <w:r w:rsidR="004D57D0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5D260C">
        <w:rPr>
          <w:sz w:val="20"/>
          <w:szCs w:val="20"/>
        </w:rPr>
        <w:t>11.</w:t>
      </w:r>
      <w:r>
        <w:rPr>
          <w:sz w:val="20"/>
          <w:szCs w:val="20"/>
        </w:rPr>
        <w:t xml:space="preserve"> 201</w:t>
      </w:r>
      <w:r w:rsidR="005D260C">
        <w:rPr>
          <w:sz w:val="20"/>
          <w:szCs w:val="20"/>
        </w:rPr>
        <w:t>6</w:t>
      </w:r>
      <w:r>
        <w:rPr>
          <w:sz w:val="20"/>
          <w:szCs w:val="20"/>
        </w:rPr>
        <w:t xml:space="preserve">. godine donio je slijedeći </w:t>
      </w:r>
    </w:p>
    <w:p w:rsidR="00D3368E" w:rsidRDefault="00CF1B81" w:rsidP="005D260C">
      <w:pPr>
        <w:pStyle w:val="Default"/>
        <w:numPr>
          <w:ilvl w:val="0"/>
          <w:numId w:val="2"/>
        </w:num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REBALANS </w:t>
      </w:r>
      <w:r w:rsidR="00D3368E">
        <w:rPr>
          <w:b/>
          <w:bCs/>
          <w:sz w:val="23"/>
          <w:szCs w:val="23"/>
        </w:rPr>
        <w:t>PLAN</w:t>
      </w:r>
      <w:r>
        <w:rPr>
          <w:b/>
          <w:bCs/>
          <w:sz w:val="23"/>
          <w:szCs w:val="23"/>
        </w:rPr>
        <w:t>A</w:t>
      </w:r>
      <w:r w:rsidR="00D3368E">
        <w:rPr>
          <w:b/>
          <w:bCs/>
          <w:sz w:val="23"/>
          <w:szCs w:val="23"/>
        </w:rPr>
        <w:t xml:space="preserve"> JAVNE NABAVE OŠ JANKA LESKOVARA ZA POSLOVNU 201</w:t>
      </w:r>
      <w:r w:rsidR="001D7212">
        <w:rPr>
          <w:b/>
          <w:bCs/>
          <w:sz w:val="23"/>
          <w:szCs w:val="23"/>
        </w:rPr>
        <w:t>6</w:t>
      </w:r>
      <w:r w:rsidR="00D3368E">
        <w:rPr>
          <w:b/>
          <w:bCs/>
          <w:sz w:val="23"/>
          <w:szCs w:val="23"/>
        </w:rPr>
        <w:t>. GODINU</w:t>
      </w:r>
    </w:p>
    <w:p w:rsidR="00D3368E" w:rsidRDefault="001D7212" w:rsidP="00D336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368E" w:rsidRDefault="00D3368E" w:rsidP="00D3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>.godinu (u daljnjem tekstu: Plan) određuje se nabava roba, radova i usluga za koja su sredstva planirana u Financijskom planu OŠ Janka Leskovara, Pregrada, za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D32929" w:rsidRDefault="00D3368E" w:rsidP="00D3368E">
      <w:r>
        <w:rPr>
          <w:sz w:val="20"/>
          <w:szCs w:val="20"/>
        </w:rPr>
        <w:t>Tijekom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>.godine OŠ Janka Leskovara, Pregrada, planira nabavu slijedećih roba, radova i usluga:</w:t>
      </w:r>
    </w:p>
    <w:p w:rsidR="00D32929" w:rsidRDefault="004D57D0" w:rsidP="00D32929">
      <w:r>
        <w:t xml:space="preserve"> </w:t>
      </w:r>
    </w:p>
    <w:p w:rsidR="00D32929" w:rsidRDefault="00D32929" w:rsidP="00D329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884795" w:rsidP="00884795">
            <w:pPr>
              <w:jc w:val="right"/>
            </w:pPr>
            <w:r>
              <w:t>8.224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49629B">
            <w:pPr>
              <w:jc w:val="right"/>
            </w:pPr>
            <w:r>
              <w:t>4.080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1722FE">
            <w:pPr>
              <w:jc w:val="right"/>
            </w:pPr>
            <w:r>
              <w:t>10.511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NJEGU-TOALETNI, PAPIR, UBRUSI ZA RUKE, SRED.ZA ZDRAV.ZAŠTITU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7.300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OST.MAT.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49629B">
            <w:pPr>
              <w:jc w:val="right"/>
            </w:pPr>
            <w:r>
              <w:t>14.609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1722FE">
            <w:pPr>
              <w:jc w:val="right"/>
            </w:pPr>
            <w:r>
              <w:t>22</w:t>
            </w:r>
            <w:r w:rsidR="00D32929">
              <w:t>.0</w:t>
            </w:r>
            <w:r w:rsidR="00F362AD">
              <w:t>0</w:t>
            </w:r>
            <w:r w:rsidR="00D32929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952C85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CF1B81">
            <w:pPr>
              <w:jc w:val="right"/>
            </w:pPr>
            <w:r>
              <w:t>10</w:t>
            </w:r>
            <w:r w:rsidR="00CF1B81">
              <w:t>.</w:t>
            </w:r>
            <w:r w:rsidR="00D32929">
              <w:t>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KONZERVIRANI I PRIP.PROIZV.OD MESA –</w:t>
            </w:r>
            <w:r>
              <w:lastRenderedPageBreak/>
              <w:t>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lastRenderedPageBreak/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lastRenderedPageBreak/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CF1B81" w:rsidP="001722FE">
            <w:pPr>
              <w:jc w:val="right"/>
            </w:pPr>
            <w:r>
              <w:t>2</w:t>
            </w:r>
            <w:r w:rsidR="001722FE">
              <w:t>8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884795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1B2E37" w:rsidP="001B2E37">
            <w:r>
              <w:t>PRERAĐENO POVRĆE – CIKLA,PAPRIKA</w:t>
            </w:r>
            <w:r w:rsidR="00D32929">
              <w:t xml:space="preserve"> MIJ</w:t>
            </w:r>
            <w:r>
              <w:t>.</w:t>
            </w:r>
            <w:r w:rsidR="00D32929">
              <w:t>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1722FE">
            <w:pPr>
              <w:jc w:val="right"/>
            </w:pPr>
            <w:r>
              <w:t>4</w:t>
            </w:r>
            <w:r w:rsidR="00CF1B81">
              <w:t>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CF1B81">
              <w:t>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F032EF">
            <w:r>
              <w:t>SVJEŽI SIR</w:t>
            </w:r>
            <w:r w:rsidR="00E55C74">
              <w:t xml:space="preserve"> </w:t>
            </w:r>
            <w:r w:rsidR="00F032EF">
              <w:t>I</w:t>
            </w:r>
            <w:r w:rsidR="00E55C74">
              <w:t xml:space="preserve"> </w:t>
            </w:r>
            <w:r w:rsidR="00F032EF"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CF1B81">
            <w:pPr>
              <w:jc w:val="right"/>
            </w:pPr>
            <w:r>
              <w:t>3</w:t>
            </w:r>
            <w:r w:rsidR="00EC714C">
              <w:t>.</w:t>
            </w:r>
            <w:r w:rsidR="00D32929">
              <w:t>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D3368E">
            <w:pPr>
              <w:jc w:val="right"/>
            </w:pPr>
            <w:r>
              <w:t>55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KOLAČI</w:t>
            </w:r>
            <w:r w:rsidR="002B5649">
              <w:t>, KRAFNE I PUNJENA PECIVA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1722FE">
            <w:pPr>
              <w:jc w:val="right"/>
            </w:pPr>
            <w:r>
              <w:t>2</w:t>
            </w:r>
            <w:r w:rsidR="001722FE">
              <w:t>9</w:t>
            </w:r>
            <w:r w:rsidR="00CF1B81">
              <w:t>.</w:t>
            </w:r>
            <w:r w:rsidR="001722FE">
              <w:t>0</w:t>
            </w:r>
            <w:r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</w:t>
            </w:r>
            <w:r w:rsidR="00D32929">
              <w:t>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F032EF">
            <w:r>
              <w:t>OSTAL</w:t>
            </w:r>
            <w:r w:rsidR="00F032EF">
              <w:t>E NAMNIRNICE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F032EF">
            <w:pPr>
              <w:jc w:val="right"/>
            </w:pPr>
            <w:r>
              <w:t>2</w:t>
            </w:r>
            <w:r w:rsidR="001722FE">
              <w:t>7</w:t>
            </w:r>
            <w:r w:rsidR="00D462CB">
              <w:t>.000,00</w:t>
            </w:r>
          </w:p>
          <w:p w:rsidR="000177B2" w:rsidRDefault="000177B2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D462CB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0C61E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ELEKTRIČNA ENERGIJA</w:t>
            </w:r>
          </w:p>
          <w:p w:rsidR="00D462CB" w:rsidRDefault="00D462CB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 w:rsidP="0049629B">
            <w:pPr>
              <w:jc w:val="right"/>
            </w:pPr>
            <w:r>
              <w:t>34.100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>
            <w:pPr>
              <w:jc w:val="right"/>
            </w:pPr>
            <w:r>
              <w:t>34.100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/>
          <w:p w:rsidR="00D462CB" w:rsidRDefault="00D462CB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 w:rsidP="00884795">
            <w:pPr>
              <w:jc w:val="right"/>
            </w:pPr>
            <w:r>
              <w:t>16</w:t>
            </w:r>
            <w:r w:rsidR="00884795">
              <w:t>1</w:t>
            </w:r>
            <w:r w:rsidR="00CF1B81">
              <w:t>.</w:t>
            </w:r>
            <w:r w:rsidR="00884795">
              <w:t>12</w:t>
            </w:r>
            <w:r w:rsidR="00D462CB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884795">
            <w:pPr>
              <w:jc w:val="right"/>
            </w:pPr>
            <w:r>
              <w:t>2.</w:t>
            </w:r>
            <w:r w:rsidR="00884795">
              <w:t>08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MATERIJAL I DIJELOVI ZA TEKUĆE I INV.ODRŽAVANJE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 w:rsidP="001722FE">
            <w:pPr>
              <w:jc w:val="right"/>
            </w:pPr>
            <w:r>
              <w:t>30.8</w:t>
            </w:r>
            <w:r w:rsidR="00CF1B81">
              <w:t>0</w:t>
            </w:r>
            <w:r w:rsidR="001722FE">
              <w:t>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 w:rsidP="00884795">
            <w:pPr>
              <w:jc w:val="right"/>
            </w:pPr>
            <w:r>
              <w:t>4.0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lastRenderedPageBreak/>
              <w:t>SLUŽBENA RADNA I ZAŠT.ODJEĆA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>
            <w:pPr>
              <w:jc w:val="right"/>
            </w:pPr>
            <w:r>
              <w:t>5.6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884795" w:rsidP="00884795">
            <w:pPr>
              <w:jc w:val="right"/>
            </w:pPr>
            <w:r>
              <w:t>44</w:t>
            </w:r>
            <w:r w:rsidR="001722FE">
              <w:t>.</w:t>
            </w:r>
            <w:r>
              <w:t>0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884795" w:rsidP="0049629B">
            <w:pPr>
              <w:jc w:val="right"/>
            </w:pPr>
            <w:r>
              <w:t>1.92</w:t>
            </w:r>
            <w:r w:rsidR="00D462CB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/>
          <w:p w:rsidR="00D462CB" w:rsidRDefault="00D462CB">
            <w:r>
              <w:t>USL.TEKUĆEG I INV.ODRŽAV.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1722FE" w:rsidP="00884795">
            <w:pPr>
              <w:jc w:val="right"/>
            </w:pPr>
            <w:r>
              <w:t>3</w:t>
            </w:r>
            <w:r w:rsidR="00884795">
              <w:t>3</w:t>
            </w:r>
            <w:r w:rsidR="00D462CB">
              <w:t>.</w:t>
            </w:r>
            <w:r w:rsidR="00884795">
              <w:t>2</w:t>
            </w:r>
            <w:r>
              <w:t>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</w:t>
            </w:r>
          </w:p>
          <w:p w:rsidR="00D462CB" w:rsidRDefault="00D462CB">
            <w:r>
              <w:t xml:space="preserve">NABAVA  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/>
          <w:p w:rsidR="00D462CB" w:rsidRDefault="00D462CB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right"/>
            </w:pPr>
          </w:p>
          <w:p w:rsidR="00D462CB" w:rsidRDefault="00CF1B81" w:rsidP="001722FE">
            <w:pPr>
              <w:jc w:val="right"/>
            </w:pPr>
            <w:r>
              <w:t>1</w:t>
            </w:r>
            <w:r w:rsidR="001722FE">
              <w:t>3</w:t>
            </w:r>
            <w:r>
              <w:t>.</w:t>
            </w:r>
            <w:r w:rsidR="001722FE">
              <w:t>600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center"/>
            </w:pPr>
          </w:p>
          <w:p w:rsidR="00D462CB" w:rsidRDefault="00D462CB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6826F8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6.480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1722FE" w:rsidP="00CF1B81">
            <w:pPr>
              <w:jc w:val="right"/>
            </w:pPr>
            <w:r>
              <w:t>1.800</w:t>
            </w:r>
            <w:r w:rsidR="00CF1B81">
              <w:t>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EC714C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5.200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r>
              <w:t>OSTALE KOMUNLNE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58" w:rsidRDefault="00AD755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7.320,00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8.400,00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4.640,00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RAČUNALNE USLUGE –ODRŽAV.RAČUNOVOD.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5.760,00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1.600,00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24.960,00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12.461,00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r>
              <w:t>REPREZENTACIJA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880,00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OST.NESPOM.RASH.POSLOV. UČENIČKE EKSKURZIJE, TERENSKE NASTAVE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123.503,00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t>60.397,00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center"/>
            </w:pPr>
          </w:p>
          <w:p w:rsidR="00037338" w:rsidRDefault="00037338" w:rsidP="00037338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pPr>
              <w:jc w:val="right"/>
            </w:pPr>
            <w:r>
              <w:t>4.762,00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  <w:p w:rsidR="00037338" w:rsidRDefault="00037338" w:rsidP="00037338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r>
              <w:t>BAGATELNA NABAVA</w:t>
            </w:r>
          </w:p>
        </w:tc>
      </w:tr>
      <w:tr w:rsidR="00037338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38" w:rsidRDefault="00037338" w:rsidP="00037338">
            <w:pPr>
              <w:rPr>
                <w:b/>
              </w:rPr>
            </w:pPr>
          </w:p>
          <w:p w:rsidR="00037338" w:rsidRDefault="00037338" w:rsidP="00037338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>
            <w:pPr>
              <w:jc w:val="right"/>
            </w:pPr>
          </w:p>
          <w:p w:rsidR="00037338" w:rsidRDefault="00037338" w:rsidP="00037338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908.607</w:t>
            </w:r>
            <w:r>
              <w:fldChar w:fldCharType="end"/>
            </w:r>
            <w:r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38" w:rsidRDefault="00037338" w:rsidP="00037338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D3368E" w:rsidRP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dopuniti, a sve izmjene i dopune moraju biti vidljivo naznačene u odnosu na osnovni plan. Sve izmjene i dopune plana nabave škola je dužna odmah objaviti na internetskim stranicama škole.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F0615"/>
    <w:multiLevelType w:val="hybridMultilevel"/>
    <w:tmpl w:val="B6E03C96"/>
    <w:lvl w:ilvl="0" w:tplc="DE1A37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7B1A"/>
    <w:multiLevelType w:val="hybridMultilevel"/>
    <w:tmpl w:val="5566B902"/>
    <w:lvl w:ilvl="0" w:tplc="77A6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9"/>
    <w:rsid w:val="000177B2"/>
    <w:rsid w:val="00037338"/>
    <w:rsid w:val="00083713"/>
    <w:rsid w:val="001665BF"/>
    <w:rsid w:val="001722FE"/>
    <w:rsid w:val="001B2E37"/>
    <w:rsid w:val="001D7212"/>
    <w:rsid w:val="00215122"/>
    <w:rsid w:val="00274555"/>
    <w:rsid w:val="002B5649"/>
    <w:rsid w:val="003A1BCC"/>
    <w:rsid w:val="003F2C12"/>
    <w:rsid w:val="00425DB6"/>
    <w:rsid w:val="00452978"/>
    <w:rsid w:val="0049629B"/>
    <w:rsid w:val="004D57D0"/>
    <w:rsid w:val="00551395"/>
    <w:rsid w:val="005C5A1D"/>
    <w:rsid w:val="005D260C"/>
    <w:rsid w:val="006106EC"/>
    <w:rsid w:val="00645109"/>
    <w:rsid w:val="006C281D"/>
    <w:rsid w:val="007E68CA"/>
    <w:rsid w:val="00884795"/>
    <w:rsid w:val="00952C85"/>
    <w:rsid w:val="00975E7E"/>
    <w:rsid w:val="009B20CA"/>
    <w:rsid w:val="00A11316"/>
    <w:rsid w:val="00AD7558"/>
    <w:rsid w:val="00C25DB2"/>
    <w:rsid w:val="00C83D45"/>
    <w:rsid w:val="00CF1B81"/>
    <w:rsid w:val="00D32929"/>
    <w:rsid w:val="00D3368E"/>
    <w:rsid w:val="00D462CB"/>
    <w:rsid w:val="00D96C20"/>
    <w:rsid w:val="00DB1CAD"/>
    <w:rsid w:val="00DF2F8B"/>
    <w:rsid w:val="00E55C74"/>
    <w:rsid w:val="00EB1229"/>
    <w:rsid w:val="00EC714C"/>
    <w:rsid w:val="00EE5F0B"/>
    <w:rsid w:val="00F032EF"/>
    <w:rsid w:val="00F07784"/>
    <w:rsid w:val="00F34A76"/>
    <w:rsid w:val="00F362AD"/>
    <w:rsid w:val="00F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D034-0D19-40A3-A01B-D510275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F2AA9-58B6-4F89-B193-D4A7CB8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Vlasta</dc:creator>
  <cp:lastModifiedBy>Vlasta</cp:lastModifiedBy>
  <cp:revision>2</cp:revision>
  <cp:lastPrinted>2016-02-26T11:46:00Z</cp:lastPrinted>
  <dcterms:created xsi:type="dcterms:W3CDTF">2016-11-04T10:51:00Z</dcterms:created>
  <dcterms:modified xsi:type="dcterms:W3CDTF">2016-11-04T10:51:00Z</dcterms:modified>
</cp:coreProperties>
</file>