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D7" w:rsidRDefault="00284DD7" w:rsidP="00284DD7">
      <w:pPr>
        <w:pStyle w:val="Bezproreda"/>
      </w:pPr>
      <w:r>
        <w:t xml:space="preserve">REPUBLIKA HRVATSKA </w:t>
      </w:r>
    </w:p>
    <w:p w:rsidR="00284DD7" w:rsidRDefault="00284DD7" w:rsidP="00284DD7">
      <w:pPr>
        <w:pStyle w:val="Bezproreda"/>
      </w:pPr>
      <w:r>
        <w:t>KRAPINSKO-ZAGORSKA ŽUPANIJA</w:t>
      </w:r>
    </w:p>
    <w:p w:rsidR="00284DD7" w:rsidRDefault="00284DD7" w:rsidP="00284DD7">
      <w:pPr>
        <w:pStyle w:val="Bezproreda"/>
      </w:pPr>
      <w:r>
        <w:t>OSNOVNA ŠKOLA JANKA  LESKOVARA</w:t>
      </w:r>
    </w:p>
    <w:p w:rsidR="00284DD7" w:rsidRDefault="00284DD7" w:rsidP="00284DD7">
      <w:pPr>
        <w:pStyle w:val="Bezproreda"/>
      </w:pPr>
      <w:r>
        <w:tab/>
        <w:t xml:space="preserve">      PREGRADA</w:t>
      </w:r>
    </w:p>
    <w:p w:rsidR="00284DD7" w:rsidRDefault="00284DD7" w:rsidP="00284DD7">
      <w:pPr>
        <w:pStyle w:val="Bezproreda"/>
      </w:pPr>
      <w:r>
        <w:t>KLASA:</w:t>
      </w:r>
      <w:r w:rsidR="00D003FB">
        <w:t>406-09</w:t>
      </w:r>
      <w:r>
        <w:t>/1</w:t>
      </w:r>
      <w:r w:rsidR="00D003FB">
        <w:t>9-01/</w:t>
      </w:r>
      <w:r>
        <w:t>2</w:t>
      </w:r>
    </w:p>
    <w:p w:rsidR="00284DD7" w:rsidRDefault="00284DD7" w:rsidP="00284DD7">
      <w:pPr>
        <w:pStyle w:val="Bezproreda"/>
      </w:pPr>
      <w:r>
        <w:t>URBROJ:2214-01-380-24-1</w:t>
      </w:r>
      <w:r w:rsidR="00D003FB">
        <w:t>9-01-2</w:t>
      </w:r>
    </w:p>
    <w:p w:rsidR="00284DD7" w:rsidRDefault="00284DD7" w:rsidP="00284DD7">
      <w:pPr>
        <w:pStyle w:val="Bezproreda"/>
      </w:pPr>
      <w:r>
        <w:t>Pregrada, 1</w:t>
      </w:r>
      <w:r w:rsidR="00D003FB">
        <w:t>1</w:t>
      </w:r>
      <w:r>
        <w:t>.2.201</w:t>
      </w:r>
      <w:r w:rsidR="00D003FB">
        <w:t>9</w:t>
      </w:r>
      <w:r>
        <w:t>.</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POZIV ZA DOSTAVU PONUDE</w:t>
      </w: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PREDMET NABAVE:</w:t>
      </w: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KRUŠNI PROIZVODI</w:t>
      </w: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(jednostavna nabava)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443D7E" w:rsidRDefault="00443D7E"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lastRenderedPageBreak/>
        <w:t>1. OPĆI PODACI</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 Podaci o Naručitelju: </w:t>
      </w:r>
    </w:p>
    <w:p w:rsidR="00284DD7" w:rsidRDefault="00284DD7" w:rsidP="00284DD7">
      <w:pPr>
        <w:pStyle w:val="Bezproreda"/>
      </w:pPr>
      <w:r>
        <w:t>Naziv naručitelja: Osnovna Škola Janka Leskovara</w:t>
      </w:r>
    </w:p>
    <w:p w:rsidR="00284DD7" w:rsidRDefault="00284DD7" w:rsidP="00284DD7">
      <w:pPr>
        <w:pStyle w:val="Bezproreda"/>
      </w:pPr>
      <w:r>
        <w:t>Sjedište naručitelja: Dragutina Kunovića 8, 49218Pregrada</w:t>
      </w:r>
    </w:p>
    <w:p w:rsidR="00284DD7" w:rsidRDefault="00284DD7" w:rsidP="00284DD7">
      <w:pPr>
        <w:pStyle w:val="Bezproreda"/>
      </w:pPr>
      <w:r>
        <w:t>OIB:49697472944</w:t>
      </w:r>
    </w:p>
    <w:p w:rsidR="00284DD7" w:rsidRDefault="00284DD7" w:rsidP="00284DD7">
      <w:pPr>
        <w:pStyle w:val="Bezproreda"/>
      </w:pPr>
      <w:r>
        <w:t>Telefon: 049376114</w:t>
      </w:r>
    </w:p>
    <w:p w:rsidR="00284DD7" w:rsidRDefault="00284DD7" w:rsidP="00284DD7">
      <w:pPr>
        <w:pStyle w:val="Bezproreda"/>
      </w:pPr>
      <w:r>
        <w:t>Telefaks: 049377522</w:t>
      </w:r>
    </w:p>
    <w:p w:rsidR="003F0502" w:rsidRDefault="00284DD7" w:rsidP="003F0502">
      <w:pPr>
        <w:pStyle w:val="Bezproreda"/>
      </w:pPr>
      <w:r>
        <w:t xml:space="preserve"> Internetska adresa: </w:t>
      </w:r>
      <w:r w:rsidR="003F0502">
        <w:t>http://os-pregrada.skole.hr</w:t>
      </w:r>
    </w:p>
    <w:p w:rsidR="00284DD7" w:rsidRDefault="00284DD7" w:rsidP="00284DD7">
      <w:pPr>
        <w:pStyle w:val="Bezproreda"/>
        <w:rPr>
          <w:rStyle w:val="Hiperveza"/>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D003FB" w:rsidRPr="0099184E">
          <w:rPr>
            <w:rStyle w:val="Hiperveza"/>
            <w:rFonts w:ascii="Times New Roman" w:hAnsi="Times New Roman" w:cs="Times New Roman"/>
            <w:sz w:val="24"/>
            <w:szCs w:val="24"/>
          </w:rPr>
          <w:t>os.janka.leskovara@kr.t-com.hr</w:t>
        </w:r>
      </w:hyperlink>
    </w:p>
    <w:p w:rsidR="00284DD7" w:rsidRDefault="00284DD7" w:rsidP="00284DD7">
      <w:pPr>
        <w:pStyle w:val="Bezproreda"/>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1.2. Osobe zadužene za komunikaciju s ponuditeljima:</w:t>
      </w:r>
    </w:p>
    <w:p w:rsidR="00284DD7" w:rsidRDefault="00284DD7" w:rsidP="00284DD7">
      <w:pPr>
        <w:pStyle w:val="Bezproreda"/>
      </w:pPr>
      <w:r>
        <w:t xml:space="preserve">Vlasta </w:t>
      </w:r>
      <w:proofErr w:type="spellStart"/>
      <w:r>
        <w:t>Vidaček</w:t>
      </w:r>
      <w:proofErr w:type="spellEnd"/>
      <w:r>
        <w:t xml:space="preserve"> - tajnica škole, tel. 049/376114</w:t>
      </w:r>
    </w:p>
    <w:p w:rsidR="00284DD7" w:rsidRDefault="00284DD7" w:rsidP="00284DD7">
      <w:pPr>
        <w:pStyle w:val="Bezproreda"/>
      </w:pPr>
      <w:r>
        <w:t xml:space="preserve">Romana </w:t>
      </w:r>
      <w:proofErr w:type="spellStart"/>
      <w:r>
        <w:t>Zorinić</w:t>
      </w:r>
      <w:proofErr w:type="spellEnd"/>
      <w:r>
        <w:t xml:space="preserve">-Smrkulj – voditeljica računovodstva, tel. 049/376114 </w:t>
      </w:r>
    </w:p>
    <w:p w:rsidR="00284DD7" w:rsidRDefault="00284DD7" w:rsidP="00284DD7">
      <w:pPr>
        <w:pStyle w:val="Bezproreda"/>
      </w:pPr>
      <w:r>
        <w:t xml:space="preserve">e-mail: </w:t>
      </w:r>
      <w:hyperlink r:id="rId7" w:history="1">
        <w:r w:rsidR="00D003FB" w:rsidRPr="0099184E">
          <w:rPr>
            <w:rStyle w:val="Hiperveza"/>
            <w:rFonts w:ascii="Times New Roman" w:hAnsi="Times New Roman" w:cs="Times New Roman"/>
            <w:sz w:val="24"/>
            <w:szCs w:val="24"/>
          </w:rPr>
          <w:t>os.janka.leskovara@kr.t-com.hr</w:t>
        </w:r>
      </w:hyperlink>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1.3. Evidencijski broj nabave: </w:t>
      </w:r>
      <w:r w:rsidR="003F0502">
        <w:rPr>
          <w:rFonts w:ascii="Times New Roman" w:hAnsi="Times New Roman" w:cs="Times New Roman"/>
          <w:sz w:val="24"/>
          <w:szCs w:val="24"/>
        </w:rPr>
        <w:t>JEN-1</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1.4. Procijenjena vrijednost nabave</w:t>
      </w:r>
    </w:p>
    <w:p w:rsidR="00284DD7" w:rsidRDefault="003D10CE" w:rsidP="00284DD7">
      <w:pPr>
        <w:rPr>
          <w:rFonts w:ascii="Times New Roman" w:hAnsi="Times New Roman" w:cs="Times New Roman"/>
          <w:sz w:val="24"/>
          <w:szCs w:val="24"/>
        </w:rPr>
      </w:pPr>
      <w:r>
        <w:rPr>
          <w:rFonts w:ascii="Times New Roman" w:hAnsi="Times New Roman" w:cs="Times New Roman"/>
          <w:sz w:val="24"/>
          <w:szCs w:val="24"/>
        </w:rPr>
        <w:t>Procijenjena vrijednost nabave</w:t>
      </w:r>
      <w:r w:rsidR="00284DD7">
        <w:rPr>
          <w:rFonts w:ascii="Times New Roman" w:hAnsi="Times New Roman" w:cs="Times New Roman"/>
          <w:sz w:val="24"/>
          <w:szCs w:val="24"/>
        </w:rPr>
        <w:t xml:space="preserve">: </w:t>
      </w:r>
      <w:r w:rsidR="00D003FB">
        <w:rPr>
          <w:rFonts w:ascii="Times New Roman" w:hAnsi="Times New Roman" w:cs="Times New Roman"/>
          <w:sz w:val="24"/>
          <w:szCs w:val="24"/>
        </w:rPr>
        <w:t>28.1</w:t>
      </w:r>
      <w:r w:rsidR="00284DD7">
        <w:rPr>
          <w:rFonts w:ascii="Times New Roman" w:hAnsi="Times New Roman" w:cs="Times New Roman"/>
          <w:sz w:val="24"/>
          <w:szCs w:val="24"/>
        </w:rPr>
        <w:t>00,00 kuna (bez PDV-a)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2. PODACI O PREDMETU NABAVE </w:t>
      </w:r>
    </w:p>
    <w:p w:rsidR="00284DD7" w:rsidRDefault="00284DD7" w:rsidP="00284DD7">
      <w:pPr>
        <w:rPr>
          <w:rFonts w:ascii="Times New Roman" w:hAnsi="Times New Roman" w:cs="Times New Roman"/>
          <w:sz w:val="24"/>
          <w:szCs w:val="24"/>
        </w:rPr>
      </w:pPr>
    </w:p>
    <w:p w:rsidR="00284DD7" w:rsidRDefault="00284DD7" w:rsidP="00284DD7">
      <w:pPr>
        <w:pStyle w:val="Bezproreda"/>
      </w:pPr>
      <w:r>
        <w:t>2.1 Opis predmeta nabave:</w:t>
      </w:r>
    </w:p>
    <w:p w:rsidR="00284DD7" w:rsidRDefault="00284DD7" w:rsidP="00284DD7">
      <w:pPr>
        <w:pStyle w:val="Bezproreda"/>
      </w:pPr>
    </w:p>
    <w:p w:rsidR="00284DD7" w:rsidRDefault="00284DD7" w:rsidP="00284DD7">
      <w:pPr>
        <w:pStyle w:val="Bezproreda"/>
      </w:pPr>
      <w:r>
        <w:t>Nabava i dostava krušnih proizvoda za potrebe Osnovne škole Janka Leskovara, Pregrada  za jednogodišnje razdoblje.</w:t>
      </w:r>
    </w:p>
    <w:p w:rsidR="00284DD7" w:rsidRDefault="00284DD7" w:rsidP="00284DD7">
      <w:pPr>
        <w:pStyle w:val="Bezproreda"/>
      </w:pPr>
      <w:r>
        <w:t>Očekivani početak od 01. 03.2</w:t>
      </w:r>
      <w:r w:rsidR="001D5A53">
        <w:t>0</w:t>
      </w:r>
      <w:r>
        <w:t>1</w:t>
      </w:r>
      <w:r w:rsidR="00D003FB">
        <w:t>9</w:t>
      </w:r>
      <w:r>
        <w:t>., a završetak 28.2.20</w:t>
      </w:r>
      <w:r w:rsidR="00D003FB">
        <w:t>20</w:t>
      </w:r>
      <w:r>
        <w:t xml:space="preserve">, prema specifikaciji iz Troškovnika koji je sastavni dio ovog Poziva za dostavu ponuda . Ponuđena roba mora po kakvoći i zdravstvenoj ispravnosti odgovarati svim važećim propisima Republike Hrvatske. Sigurnost hrane podrazumijeva sigurnu i zdravstveno ispravnu hranu duž cijelog lanca koji uključuje proizvodnju, preradu i skladištenje hrane te transport i stavljanje na tržište. Predmet nabave uključuje nabavu i dostavu na mjesta isporuke navedena u točki 2.5. </w:t>
      </w:r>
    </w:p>
    <w:p w:rsidR="00284DD7" w:rsidRDefault="00284DD7" w:rsidP="00284DD7">
      <w:pPr>
        <w:pStyle w:val="Bezproreda"/>
      </w:pPr>
    </w:p>
    <w:p w:rsidR="00284DD7" w:rsidRDefault="00284DD7" w:rsidP="00284DD7">
      <w:pPr>
        <w:pStyle w:val="Bezproreda"/>
      </w:pPr>
      <w:r>
        <w:t xml:space="preserve">2.2. Količina predmeta nabave: </w:t>
      </w:r>
    </w:p>
    <w:p w:rsidR="00284DD7" w:rsidRDefault="00284DD7" w:rsidP="00284DD7">
      <w:pPr>
        <w:pStyle w:val="Bezproreda"/>
      </w:pPr>
    </w:p>
    <w:p w:rsidR="00284DD7" w:rsidRDefault="00284DD7" w:rsidP="00284DD7">
      <w:pPr>
        <w:pStyle w:val="Bezproreda"/>
      </w:pPr>
      <w:r>
        <w:t>Prema troškovniku koji je sastavni dio ovog Poziva za dostavu ponude.</w:t>
      </w:r>
    </w:p>
    <w:p w:rsidR="00284DD7" w:rsidRDefault="00284DD7" w:rsidP="00284DD7">
      <w:pPr>
        <w:pStyle w:val="Bezproreda"/>
      </w:pPr>
      <w:r>
        <w:t>Naručitelj je odredio okvirne količine nabave s obzirom da se radi o nabavi robe za koju zbog njene namjene - prehrana djece u školi - nije moguće unaprijed precizno odrediti točnu količinu.</w:t>
      </w:r>
    </w:p>
    <w:p w:rsidR="00284DD7" w:rsidRDefault="00284DD7" w:rsidP="00284DD7">
      <w:pPr>
        <w:pStyle w:val="Bezproreda"/>
      </w:pPr>
      <w:r>
        <w:t xml:space="preserve">Količina predmeta nabave iz Troškovnika je okvirna količina za jednogodišnje razdoblje. Naručitelj se ne obvezuje na realizaciju navedenih količina u cijelosti. Stvarna realizacija ovisi o potrebama i vrsti jelovnika i broju učenika koji će se hraniti u školskoj kuhinji te može biti veća ili manja od okvirnih količina. </w:t>
      </w:r>
    </w:p>
    <w:p w:rsidR="00284DD7" w:rsidRDefault="00284DD7" w:rsidP="00284DD7">
      <w:pPr>
        <w:pStyle w:val="Bezproreda"/>
      </w:pPr>
    </w:p>
    <w:p w:rsidR="00284DD7" w:rsidRDefault="00284DD7" w:rsidP="00284DD7">
      <w:pPr>
        <w:pStyle w:val="Bezproreda"/>
      </w:pPr>
      <w:r>
        <w:t xml:space="preserve">2.3. Specifikacija predmeta nabave: </w:t>
      </w:r>
    </w:p>
    <w:p w:rsidR="00284DD7" w:rsidRDefault="00284DD7" w:rsidP="00284DD7">
      <w:pPr>
        <w:pStyle w:val="Bezproreda"/>
      </w:pPr>
    </w:p>
    <w:p w:rsidR="00284DD7" w:rsidRDefault="00284DD7" w:rsidP="00284DD7">
      <w:pPr>
        <w:pStyle w:val="Bezproreda"/>
      </w:pPr>
      <w:r>
        <w:t xml:space="preserve">Specifikacija roba opisana je u stavkama Troškovnika. Ponuđena roba mora biti u skladu s karakteristikama navedenim u specifikaciji svake stavke. Nikakve inačice, dopune ili bilo kakve prepravke specifikacije iz Troškovnika nisu dozvoljene, ponude dostavljene na takav način bit će proglašene nepravilnima. </w:t>
      </w:r>
    </w:p>
    <w:p w:rsidR="00284DD7" w:rsidRDefault="00284DD7" w:rsidP="00284DD7">
      <w:pPr>
        <w:pStyle w:val="Bezproreda"/>
      </w:pPr>
    </w:p>
    <w:p w:rsidR="00284DD7" w:rsidRDefault="00284DD7" w:rsidP="00284DD7">
      <w:pPr>
        <w:pStyle w:val="Bezproreda"/>
      </w:pPr>
    </w:p>
    <w:p w:rsidR="00443D7E" w:rsidRDefault="00443D7E" w:rsidP="00284DD7">
      <w:pPr>
        <w:pStyle w:val="Bezproreda"/>
      </w:pPr>
    </w:p>
    <w:p w:rsidR="00284DD7" w:rsidRDefault="00284DD7" w:rsidP="00284DD7">
      <w:pPr>
        <w:pStyle w:val="Bezproreda"/>
      </w:pPr>
      <w:r>
        <w:lastRenderedPageBreak/>
        <w:t>2.4. Troškovnik:</w:t>
      </w:r>
    </w:p>
    <w:p w:rsidR="00284DD7" w:rsidRDefault="00284DD7" w:rsidP="00284DD7">
      <w:pPr>
        <w:pStyle w:val="Bezproreda"/>
      </w:pPr>
    </w:p>
    <w:p w:rsidR="00284DD7" w:rsidRDefault="00284DD7" w:rsidP="00284DD7">
      <w:pPr>
        <w:pStyle w:val="Bezproreda"/>
      </w:pPr>
      <w:r>
        <w:t>Troškovnik je u Prilogu 2.</w:t>
      </w:r>
    </w:p>
    <w:p w:rsidR="00284DD7" w:rsidRDefault="00284DD7" w:rsidP="00284DD7">
      <w:pPr>
        <w:pStyle w:val="Bezproreda"/>
      </w:pPr>
      <w:r>
        <w:t>Sve stavke troškovnika moraju biti popunjene. Prilikom ispunjavanja Troškovnika ponuditelj ukupnu cijenu stavke izračunava kao umnožak količine stavke i cijene stavke.</w:t>
      </w:r>
    </w:p>
    <w:p w:rsidR="00284DD7" w:rsidRDefault="00284DD7" w:rsidP="00284DD7">
      <w:pPr>
        <w:pStyle w:val="Bezproreda"/>
      </w:pPr>
    </w:p>
    <w:p w:rsidR="00284DD7" w:rsidRDefault="00284DD7" w:rsidP="00284DD7">
      <w:pPr>
        <w:pStyle w:val="Bezproreda"/>
      </w:pPr>
      <w:r>
        <w:t xml:space="preserve">2.5. Mjesto dostave i isporuke predmeta nabave: </w:t>
      </w:r>
    </w:p>
    <w:p w:rsidR="00284DD7" w:rsidRDefault="00284DD7" w:rsidP="00284DD7">
      <w:pPr>
        <w:pStyle w:val="Bezproreda"/>
      </w:pPr>
    </w:p>
    <w:p w:rsidR="00284DD7" w:rsidRDefault="00284DD7" w:rsidP="00284DD7">
      <w:pPr>
        <w:pStyle w:val="Bezproreda"/>
      </w:pPr>
      <w:r>
        <w:t xml:space="preserve">Mjesto isporuka predmeta nabave je školska kuhinja naručitelja na lokaciji </w:t>
      </w:r>
      <w:r>
        <w:br/>
        <w:t xml:space="preserve">-Centralna škola u Pregradi - Dragutina Kunovića 8, 49218 Pregrada </w:t>
      </w:r>
    </w:p>
    <w:p w:rsidR="00284DD7" w:rsidRDefault="00284DD7" w:rsidP="00284DD7">
      <w:pPr>
        <w:pStyle w:val="Bezproreda"/>
      </w:pPr>
      <w:r>
        <w:t>-Područna škola Sopot – Sopot 74, 49218 Pregrada</w:t>
      </w:r>
    </w:p>
    <w:p w:rsidR="00284DD7" w:rsidRDefault="00284DD7" w:rsidP="00284DD7">
      <w:pPr>
        <w:pStyle w:val="Bezproreda"/>
      </w:pPr>
    </w:p>
    <w:p w:rsidR="00284DD7" w:rsidRDefault="00284DD7" w:rsidP="00284DD7">
      <w:pPr>
        <w:pStyle w:val="Bezproreda"/>
      </w:pPr>
      <w:r>
        <w:t>-Područna škola Stipernica – Stipernica 11, 49218 Pregrada</w:t>
      </w:r>
    </w:p>
    <w:p w:rsidR="00284DD7" w:rsidRDefault="00284DD7" w:rsidP="00284DD7">
      <w:pPr>
        <w:pStyle w:val="Bezproreda"/>
      </w:pPr>
      <w:r>
        <w:t>-Područna škola Gorjakovo – Gorjakovo 98, 49218 Pregrada</w:t>
      </w:r>
    </w:p>
    <w:p w:rsidR="00284DD7" w:rsidRDefault="00284DD7" w:rsidP="00284DD7">
      <w:pPr>
        <w:pStyle w:val="Bezproreda"/>
      </w:pPr>
      <w:r>
        <w:t>-Područna škola Benkovo – Benkovo 30, 49218 Pregrada</w:t>
      </w:r>
    </w:p>
    <w:p w:rsidR="00284DD7" w:rsidRDefault="00284DD7" w:rsidP="00284DD7">
      <w:pPr>
        <w:pStyle w:val="Bezproreda"/>
      </w:pPr>
      <w:r>
        <w:t>-Područna škola Kostel - Kostel 7, 49218 Pregrada</w:t>
      </w:r>
    </w:p>
    <w:p w:rsidR="00284DD7" w:rsidRDefault="00284DD7" w:rsidP="00284DD7">
      <w:pPr>
        <w:pStyle w:val="Bezproreda"/>
      </w:pPr>
    </w:p>
    <w:p w:rsidR="00284DD7" w:rsidRDefault="00284DD7" w:rsidP="00284DD7">
      <w:pPr>
        <w:pStyle w:val="Bezproreda"/>
      </w:pPr>
      <w:r>
        <w:t>2.5. Početak i dinamika isporuke:</w:t>
      </w:r>
    </w:p>
    <w:p w:rsidR="00284DD7" w:rsidRDefault="00284DD7" w:rsidP="00284DD7">
      <w:pPr>
        <w:pStyle w:val="Bezproreda"/>
      </w:pPr>
    </w:p>
    <w:p w:rsidR="00284DD7" w:rsidRDefault="00284DD7" w:rsidP="00284DD7">
      <w:pPr>
        <w:pStyle w:val="Bezproreda"/>
      </w:pPr>
      <w:r>
        <w:t>Početak isporuke je nakon sklapanja ugovora o nabavi, sukcesivno, na temelju pisane, usmene ili telefonske  narudžbe naručitelja (očekivani početak isporuke od 01.03.201</w:t>
      </w:r>
      <w:r w:rsidR="00B65729">
        <w:t>9</w:t>
      </w:r>
      <w:r>
        <w:t>.). Narudžba robe se vrši prema potrebi (dnevno, tjedno ili mjesečno), a isporuka se vrši na mjestu isporuke iz točke 2.5. ove Dokumentacije, svaki radni dan, od ponedjeljka do petka</w:t>
      </w:r>
      <w:r w:rsidR="00BA64F6">
        <w:t>, do 7,30 sati</w:t>
      </w:r>
      <w:r>
        <w:t>, ovisno o narudžbi. Naručenu robu treba isporučiti prema traženju naručitelja</w:t>
      </w:r>
    </w:p>
    <w:p w:rsidR="00284DD7" w:rsidRDefault="00284DD7" w:rsidP="00284DD7">
      <w:pPr>
        <w:pStyle w:val="Bezproreda"/>
      </w:pPr>
    </w:p>
    <w:p w:rsidR="00284DD7" w:rsidRDefault="00284DD7" w:rsidP="00284DD7">
      <w:pPr>
        <w:pStyle w:val="Bezproreda"/>
      </w:pPr>
      <w:r>
        <w:t xml:space="preserve">3. ODREDBE O PONUDI </w:t>
      </w:r>
    </w:p>
    <w:p w:rsidR="00284DD7" w:rsidRDefault="00284DD7" w:rsidP="00284DD7">
      <w:pPr>
        <w:pStyle w:val="Bezproreda"/>
      </w:pPr>
    </w:p>
    <w:p w:rsidR="00284DD7" w:rsidRDefault="00284DD7" w:rsidP="00284DD7">
      <w:pPr>
        <w:pStyle w:val="Bezproreda"/>
      </w:pPr>
      <w:r>
        <w:t xml:space="preserve">3.1.Sadržaj i način izrade, oblik i način dostave ponude: </w:t>
      </w:r>
    </w:p>
    <w:p w:rsidR="00284DD7" w:rsidRDefault="00284DD7" w:rsidP="00284DD7">
      <w:pPr>
        <w:pStyle w:val="Bezproreda"/>
      </w:pPr>
    </w:p>
    <w:p w:rsidR="00284DD7" w:rsidRDefault="00284DD7" w:rsidP="00284DD7">
      <w:pPr>
        <w:pStyle w:val="Bezproreda"/>
      </w:pPr>
      <w:r>
        <w:t xml:space="preserve">Ponuda mora sadržavati: </w:t>
      </w:r>
    </w:p>
    <w:p w:rsidR="00284DD7" w:rsidRDefault="00284DD7" w:rsidP="00284DD7">
      <w:pPr>
        <w:pStyle w:val="Bezproreda"/>
      </w:pPr>
    </w:p>
    <w:p w:rsidR="00284DD7" w:rsidRDefault="00284DD7" w:rsidP="00284DD7">
      <w:pPr>
        <w:pStyle w:val="Bezproreda"/>
      </w:pPr>
      <w:r>
        <w:t xml:space="preserve">a) popunjeni i od ovlaštene osobe ponuditelja potpisani Ponudbeni list - Prilog 1. </w:t>
      </w:r>
    </w:p>
    <w:p w:rsidR="00284DD7" w:rsidRDefault="00284DD7" w:rsidP="00284DD7">
      <w:pPr>
        <w:pStyle w:val="Bezproreda"/>
      </w:pPr>
      <w:r>
        <w:t xml:space="preserve">b) popunjen, potpisan i ovjeren od ovlaštene osobe ponuditelja Troškovnik - Prilog 2. </w:t>
      </w:r>
    </w:p>
    <w:p w:rsidR="00284DD7" w:rsidRDefault="00284DD7" w:rsidP="00284DD7">
      <w:pPr>
        <w:pStyle w:val="Bezproreda"/>
      </w:pPr>
      <w:r>
        <w:t xml:space="preserve">Ponuditelju je zabranjeno križati, brisati ili ispravljati originalni Troškovnik, a u slučaju nejasnoća treba zatražiti objašnjenje od naručitelja. Alternativne ponude nisu dopuštene. </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3.2.Način dostave ponude:</w:t>
      </w:r>
    </w:p>
    <w:p w:rsidR="00284DD7" w:rsidRDefault="00284DD7" w:rsidP="00284DD7">
      <w:pPr>
        <w:pStyle w:val="Bezproreda"/>
      </w:pPr>
    </w:p>
    <w:p w:rsidR="00284DD7" w:rsidRDefault="00284DD7" w:rsidP="00284DD7">
      <w:pPr>
        <w:pStyle w:val="Bezproreda"/>
      </w:pPr>
      <w:r>
        <w:t xml:space="preserve">a) Ponuda se u zatvorenoj omotnici dostavlja na adresu naručitelja navedenu u ovoj Dokumentaciji. b) Na omotnici ponude mora biti naznačeno: </w:t>
      </w:r>
    </w:p>
    <w:p w:rsidR="00284DD7" w:rsidRDefault="00284DD7" w:rsidP="00284DD7">
      <w:pPr>
        <w:pStyle w:val="Bezproreda"/>
      </w:pPr>
      <w:r>
        <w:t xml:space="preserve">- naziv i adresa naručitelja, </w:t>
      </w:r>
    </w:p>
    <w:p w:rsidR="00284DD7" w:rsidRDefault="00284DD7" w:rsidP="00284DD7">
      <w:pPr>
        <w:pStyle w:val="Bezproreda"/>
      </w:pPr>
      <w:r>
        <w:t xml:space="preserve">- naziv i adresa ponuditelja, </w:t>
      </w:r>
    </w:p>
    <w:p w:rsidR="00284DD7" w:rsidRDefault="00284DD7" w:rsidP="00284DD7">
      <w:pPr>
        <w:pStyle w:val="Bezproreda"/>
      </w:pPr>
      <w:r>
        <w:t xml:space="preserve">- evidencijski broj nabave, </w:t>
      </w:r>
    </w:p>
    <w:p w:rsidR="00284DD7" w:rsidRDefault="00284DD7" w:rsidP="00284DD7">
      <w:pPr>
        <w:pStyle w:val="Bezproreda"/>
      </w:pPr>
      <w:r>
        <w:t xml:space="preserve">- naziv predmeta nabave, </w:t>
      </w:r>
    </w:p>
    <w:p w:rsidR="00284DD7" w:rsidRDefault="00284DD7" w:rsidP="00284DD7">
      <w:pPr>
        <w:pStyle w:val="Bezproreda"/>
      </w:pPr>
      <w:r>
        <w:t>- naznaka ,,ne otvaraj".</w:t>
      </w:r>
    </w:p>
    <w:p w:rsidR="00284DD7" w:rsidRDefault="00284DD7" w:rsidP="00284DD7">
      <w:pPr>
        <w:pStyle w:val="Bezproreda"/>
      </w:pPr>
      <w:r>
        <w:t xml:space="preserve"> c) Ponuditelj samostalno određuje način dostave ponude i sam snosi rizik eventualnog gubitka odnosno nepravovremene dostave ponude.</w:t>
      </w:r>
    </w:p>
    <w:p w:rsidR="00284DD7" w:rsidRDefault="00284DD7" w:rsidP="00284DD7">
      <w:pPr>
        <w:pStyle w:val="Bezproreda"/>
      </w:pPr>
      <w:r>
        <w:t>Ponuda se može dostaviti neposredno na urudžbeni zapisnik naručitelja (Tajništvo škole) ili se dostavlja putem pošte u zatvorenoj omotnici.</w:t>
      </w:r>
    </w:p>
    <w:p w:rsidR="00284DD7" w:rsidRDefault="00284DD7" w:rsidP="00284DD7">
      <w:pPr>
        <w:pStyle w:val="Bezproreda"/>
      </w:pPr>
    </w:p>
    <w:p w:rsidR="00284DD7" w:rsidRDefault="00284DD7" w:rsidP="00284DD7">
      <w:pPr>
        <w:pStyle w:val="Bezproreda"/>
      </w:pPr>
      <w:r>
        <w:t xml:space="preserve"> Način određivanja cijene ponude: </w:t>
      </w:r>
    </w:p>
    <w:p w:rsidR="00284DD7" w:rsidRDefault="00284DD7" w:rsidP="00284DD7">
      <w:pPr>
        <w:pStyle w:val="Bezproreda"/>
        <w:numPr>
          <w:ilvl w:val="0"/>
          <w:numId w:val="1"/>
        </w:numPr>
      </w:pPr>
      <w:r>
        <w:t>Ponuditelj izražava cijenu ponude u kunama</w:t>
      </w:r>
    </w:p>
    <w:p w:rsidR="00284DD7" w:rsidRDefault="00284DD7" w:rsidP="00284DD7">
      <w:pPr>
        <w:pStyle w:val="Bezproreda"/>
        <w:numPr>
          <w:ilvl w:val="0"/>
          <w:numId w:val="1"/>
        </w:numPr>
      </w:pPr>
      <w:r>
        <w:t>Cijena ponude piše se brojkama.</w:t>
      </w:r>
    </w:p>
    <w:p w:rsidR="00284DD7" w:rsidRDefault="00284DD7" w:rsidP="00284DD7">
      <w:pPr>
        <w:pStyle w:val="Bezproreda"/>
        <w:numPr>
          <w:ilvl w:val="0"/>
          <w:numId w:val="1"/>
        </w:numPr>
      </w:pPr>
      <w:r>
        <w:t xml:space="preserve">U cijenu ponude bez poreza na dodanu vrijednost (PDV) moraju biti uračunati svi troškovi i popusti. </w:t>
      </w:r>
    </w:p>
    <w:p w:rsidR="00284DD7" w:rsidRDefault="00284DD7" w:rsidP="00284DD7">
      <w:pPr>
        <w:pStyle w:val="Bezproreda"/>
        <w:numPr>
          <w:ilvl w:val="0"/>
          <w:numId w:val="1"/>
        </w:numPr>
      </w:pPr>
      <w:r>
        <w:t xml:space="preserve">Cijene u ponudi upisuju se u obrazac Prilog 1. Ponudbeni list i obrazac Prilog 2. Troškovnik. </w:t>
      </w: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 xml:space="preserve">Rok, način i uvjeti plaćanja: </w:t>
      </w:r>
    </w:p>
    <w:p w:rsidR="00284DD7" w:rsidRDefault="00284DD7" w:rsidP="00284DD7">
      <w:pPr>
        <w:pStyle w:val="Bezproreda"/>
      </w:pPr>
    </w:p>
    <w:p w:rsidR="00284DD7" w:rsidRDefault="00284DD7" w:rsidP="00284DD7">
      <w:pPr>
        <w:pStyle w:val="Bezproreda"/>
      </w:pPr>
      <w:r>
        <w:t xml:space="preserve">Predujam isključen. Plaćanje najkasnije u roku 30 dana od dana nastanka obveze - isporuke, putem ispostavljenih računa za izvršenu isporuku. Plaćanje se obavlja bezgotovinski, na IBAN ponuditelja. Račun se ispostavlja isključivo za robu iz Troškovnika iz ovog postupka, uz naznaku broja i datuma sklopljenog ugovora. Sve eventualno ostale robe koje bi naručitelj mogao nabaviti od ponuditelja izvan liste Troškovnika iz ovog postupka ne smiju se obračunavati na računu koji se poziva na ugovor iz ovog postupka. </w:t>
      </w:r>
    </w:p>
    <w:p w:rsidR="00284DD7" w:rsidRDefault="00284DD7" w:rsidP="00284DD7">
      <w:pPr>
        <w:pStyle w:val="Bezproreda"/>
      </w:pPr>
    </w:p>
    <w:p w:rsidR="00284DD7" w:rsidRDefault="00284DD7" w:rsidP="00284DD7">
      <w:pPr>
        <w:pStyle w:val="Bezproreda"/>
      </w:pPr>
      <w:r>
        <w:t>Kriterij za odabir ponude:</w:t>
      </w:r>
    </w:p>
    <w:p w:rsidR="00284DD7" w:rsidRDefault="00284DD7" w:rsidP="00284DD7">
      <w:pPr>
        <w:pStyle w:val="Bezproreda"/>
      </w:pPr>
    </w:p>
    <w:p w:rsidR="00284DD7" w:rsidRDefault="00284DD7" w:rsidP="00284DD7">
      <w:pPr>
        <w:pStyle w:val="Bezproreda"/>
      </w:pPr>
      <w:r>
        <w:t xml:space="preserve">Ugovor o nabavi sklopit de se s ponuditeljem koji dostavi prihvatljivu i pravilnu ponudu sukladno ovom Poziva za dostavu ponuda polazeći od kriterija najniže cijene ponude. </w:t>
      </w:r>
    </w:p>
    <w:p w:rsidR="00284DD7" w:rsidRDefault="00284DD7" w:rsidP="00284DD7">
      <w:pPr>
        <w:pStyle w:val="Bezproreda"/>
      </w:pPr>
    </w:p>
    <w:p w:rsidR="00284DD7" w:rsidRDefault="00284DD7" w:rsidP="00284DD7">
      <w:pPr>
        <w:pStyle w:val="Bezproreda"/>
      </w:pPr>
      <w:r>
        <w:t xml:space="preserve">Rok valjanosti ponude: 30 dana. </w:t>
      </w:r>
    </w:p>
    <w:p w:rsidR="00284DD7" w:rsidRDefault="00284DD7" w:rsidP="00284DD7">
      <w:pPr>
        <w:pStyle w:val="Bezproreda"/>
      </w:pPr>
    </w:p>
    <w:p w:rsidR="00284DD7" w:rsidRDefault="00284DD7" w:rsidP="00284DD7">
      <w:pPr>
        <w:pStyle w:val="Bezproreda"/>
      </w:pPr>
      <w:r>
        <w:t xml:space="preserve">Datum, vrijeme i mjesto dostave ponuda: </w:t>
      </w:r>
    </w:p>
    <w:p w:rsidR="00284DD7" w:rsidRDefault="00284DD7" w:rsidP="00284DD7">
      <w:pPr>
        <w:pStyle w:val="Bezproreda"/>
      </w:pPr>
    </w:p>
    <w:p w:rsidR="00284DD7" w:rsidRDefault="00284DD7" w:rsidP="00284DD7">
      <w:pPr>
        <w:pStyle w:val="Bezproreda"/>
      </w:pPr>
      <w:r>
        <w:t>Ponuda se dostavlja, bez obzira na način dostave, najkasnije do:</w:t>
      </w:r>
    </w:p>
    <w:p w:rsidR="00284DD7" w:rsidRDefault="00284DD7" w:rsidP="00284DD7">
      <w:pPr>
        <w:pStyle w:val="Bezproreda"/>
      </w:pPr>
    </w:p>
    <w:p w:rsidR="00284DD7" w:rsidRDefault="00284DD7" w:rsidP="00284DD7">
      <w:pPr>
        <w:pStyle w:val="Bezproreda"/>
      </w:pPr>
      <w:r>
        <w:t xml:space="preserve">Datum: </w:t>
      </w:r>
      <w:r w:rsidR="003F0502">
        <w:t>20</w:t>
      </w:r>
      <w:r>
        <w:t>.veljače 201</w:t>
      </w:r>
      <w:r w:rsidR="001D5A53">
        <w:t>9</w:t>
      </w:r>
      <w:r>
        <w:t xml:space="preserve">. </w:t>
      </w:r>
    </w:p>
    <w:p w:rsidR="00284DD7" w:rsidRDefault="00284DD7" w:rsidP="00284DD7">
      <w:pPr>
        <w:pStyle w:val="Bezproreda"/>
      </w:pPr>
      <w:r>
        <w:t>Mjesto dostave ponuda: Osnovna škola Janka Leskovara, 49218 Pregrada, Dragutina Kunovića 8</w:t>
      </w:r>
    </w:p>
    <w:p w:rsidR="00284DD7" w:rsidRDefault="00284DD7" w:rsidP="00284DD7">
      <w:pPr>
        <w:pStyle w:val="Bezproreda"/>
      </w:pPr>
      <w:r>
        <w:t>(tajništvo škole).</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 xml:space="preserve">Prilog 1.   </w:t>
      </w:r>
      <w:r>
        <w:tab/>
      </w:r>
      <w:r>
        <w:tab/>
      </w:r>
      <w:r>
        <w:tab/>
      </w:r>
      <w:r>
        <w:tab/>
        <w:t>PONUDBENI IIST</w:t>
      </w:r>
      <w:r>
        <w:tab/>
      </w:r>
    </w:p>
    <w:p w:rsidR="00284DD7" w:rsidRDefault="00284DD7" w:rsidP="00284DD7">
      <w:pPr>
        <w:pStyle w:val="Bezproreda"/>
      </w:pPr>
    </w:p>
    <w:p w:rsidR="00284DD7" w:rsidRDefault="00284DD7" w:rsidP="00284DD7">
      <w:pPr>
        <w:pStyle w:val="Bezproreda"/>
      </w:pPr>
      <w:r>
        <w:t>Ponuda broj________________</w:t>
      </w:r>
    </w:p>
    <w:p w:rsidR="00284DD7" w:rsidRDefault="00284DD7" w:rsidP="00284DD7">
      <w:pPr>
        <w:pStyle w:val="Bezproreda"/>
      </w:pPr>
    </w:p>
    <w:p w:rsidR="00284DD7" w:rsidRDefault="00284DD7" w:rsidP="00284DD7">
      <w:pPr>
        <w:pStyle w:val="Bezproreda"/>
      </w:pPr>
      <w:r>
        <w:t xml:space="preserve">Evidencijski broj nabave: </w:t>
      </w:r>
      <w:r w:rsidR="008C6A00">
        <w:t>JEN-1</w:t>
      </w:r>
      <w:r>
        <w:t xml:space="preserve"> </w:t>
      </w:r>
    </w:p>
    <w:p w:rsidR="00284DD7" w:rsidRDefault="00284DD7" w:rsidP="00284DD7">
      <w:pPr>
        <w:pStyle w:val="Bezproreda"/>
      </w:pPr>
    </w:p>
    <w:p w:rsidR="00284DD7" w:rsidRDefault="00284DD7" w:rsidP="00284DD7">
      <w:pPr>
        <w:pStyle w:val="Bezproreda"/>
      </w:pPr>
      <w:r>
        <w:t>1.NAZIV I SJEDIŠTE NARUČITELJA: OSNOVNA ŠKOLA JANKA LESKOVARA, PREGRADA</w:t>
      </w:r>
    </w:p>
    <w:p w:rsidR="00284DD7" w:rsidRDefault="00284DD7" w:rsidP="00284DD7">
      <w:pPr>
        <w:pStyle w:val="Bezproreda"/>
        <w:ind w:left="720"/>
      </w:pPr>
    </w:p>
    <w:p w:rsidR="00284DD7" w:rsidRDefault="00284DD7" w:rsidP="00284DD7">
      <w:pPr>
        <w:pStyle w:val="Bezproreda"/>
      </w:pPr>
      <w:r>
        <w:t>2.NAZIV PONUDITELJA: ______________________________________________________</w:t>
      </w:r>
    </w:p>
    <w:p w:rsidR="00284DD7" w:rsidRDefault="00284DD7" w:rsidP="00284DD7">
      <w:pPr>
        <w:pStyle w:val="Odlomakpopisa"/>
      </w:pPr>
    </w:p>
    <w:p w:rsidR="00284DD7" w:rsidRDefault="00284DD7" w:rsidP="00284DD7">
      <w:pPr>
        <w:pStyle w:val="Bezproreda"/>
      </w:pPr>
      <w:r>
        <w:t>Sjedište ponuditelja :_______________________________________________________</w:t>
      </w:r>
    </w:p>
    <w:p w:rsidR="00284DD7" w:rsidRDefault="00284DD7" w:rsidP="00284DD7">
      <w:pPr>
        <w:pStyle w:val="Bezproreda"/>
      </w:pPr>
    </w:p>
    <w:p w:rsidR="00284DD7" w:rsidRDefault="00284DD7" w:rsidP="00284DD7">
      <w:pPr>
        <w:pStyle w:val="Bezproreda"/>
      </w:pPr>
      <w:r>
        <w:t>Adresa ponuditelja:________________________________________________________</w:t>
      </w:r>
    </w:p>
    <w:p w:rsidR="00284DD7" w:rsidRDefault="00284DD7" w:rsidP="00284DD7">
      <w:pPr>
        <w:pStyle w:val="Bezproreda"/>
      </w:pPr>
    </w:p>
    <w:p w:rsidR="00284DD7" w:rsidRDefault="00284DD7" w:rsidP="00284DD7">
      <w:pPr>
        <w:pStyle w:val="Bezproreda"/>
      </w:pPr>
      <w:r>
        <w:t>OIB:______________________________</w:t>
      </w:r>
    </w:p>
    <w:p w:rsidR="00284DD7" w:rsidRDefault="00284DD7" w:rsidP="00284DD7">
      <w:pPr>
        <w:pStyle w:val="Bezproreda"/>
      </w:pPr>
    </w:p>
    <w:p w:rsidR="00284DD7" w:rsidRDefault="00284DD7" w:rsidP="00284DD7">
      <w:pPr>
        <w:pStyle w:val="Bezproreda"/>
      </w:pPr>
      <w:r>
        <w:t>Broj računa (IBAN): _________________________________</w:t>
      </w:r>
    </w:p>
    <w:p w:rsidR="00284DD7" w:rsidRDefault="00284DD7" w:rsidP="00284DD7">
      <w:pPr>
        <w:pStyle w:val="Bezproreda"/>
      </w:pPr>
    </w:p>
    <w:p w:rsidR="00284DD7" w:rsidRDefault="00284DD7" w:rsidP="00284DD7">
      <w:pPr>
        <w:pStyle w:val="Bezproreda"/>
      </w:pPr>
      <w:r>
        <w:t>Banka:___________________________________________</w:t>
      </w:r>
    </w:p>
    <w:p w:rsidR="00284DD7" w:rsidRDefault="00284DD7" w:rsidP="00284DD7">
      <w:pPr>
        <w:pStyle w:val="Bezproreda"/>
      </w:pPr>
    </w:p>
    <w:p w:rsidR="00284DD7" w:rsidRDefault="00284DD7" w:rsidP="00284DD7">
      <w:pPr>
        <w:pStyle w:val="Bezproreda"/>
      </w:pPr>
      <w:r>
        <w:t>Adresa za dostavu pošte:_______________________________________________________</w:t>
      </w:r>
    </w:p>
    <w:p w:rsidR="00284DD7" w:rsidRDefault="00284DD7" w:rsidP="00284DD7">
      <w:pPr>
        <w:pStyle w:val="Bezproreda"/>
      </w:pPr>
    </w:p>
    <w:p w:rsidR="00284DD7" w:rsidRDefault="00284DD7" w:rsidP="00284DD7">
      <w:pPr>
        <w:pStyle w:val="Bezproreda"/>
      </w:pPr>
      <w:r>
        <w:t>Adresa e-pošte: ______________________________________________________________</w:t>
      </w:r>
    </w:p>
    <w:p w:rsidR="00284DD7" w:rsidRDefault="00284DD7" w:rsidP="00284DD7">
      <w:pPr>
        <w:pStyle w:val="Bezproreda"/>
      </w:pPr>
    </w:p>
    <w:p w:rsidR="00284DD7" w:rsidRDefault="00284DD7" w:rsidP="00284DD7">
      <w:pPr>
        <w:pStyle w:val="Bezproreda"/>
      </w:pPr>
      <w:r>
        <w:t>Kontakt osoba ponuditelja: _____________________________________________________</w:t>
      </w:r>
    </w:p>
    <w:p w:rsidR="00284DD7" w:rsidRDefault="00284DD7" w:rsidP="00284DD7">
      <w:pPr>
        <w:pStyle w:val="Bezproreda"/>
      </w:pPr>
    </w:p>
    <w:p w:rsidR="00284DD7" w:rsidRDefault="00284DD7" w:rsidP="00284DD7">
      <w:pPr>
        <w:pStyle w:val="Bezproreda"/>
      </w:pPr>
      <w:r>
        <w:t>Broj telefona i faksa:_______________________________</w:t>
      </w:r>
    </w:p>
    <w:p w:rsidR="00284DD7" w:rsidRDefault="00284DD7" w:rsidP="00284DD7">
      <w:pPr>
        <w:pStyle w:val="Bezproreda"/>
      </w:pPr>
    </w:p>
    <w:p w:rsidR="00284DD7" w:rsidRDefault="00284DD7" w:rsidP="00284DD7">
      <w:pPr>
        <w:pStyle w:val="Bezproreda"/>
      </w:pPr>
      <w:r>
        <w:t>Adresa e-pošte:___________________________________</w:t>
      </w:r>
    </w:p>
    <w:p w:rsidR="00284DD7" w:rsidRDefault="00284DD7" w:rsidP="00284DD7">
      <w:pPr>
        <w:pStyle w:val="Bezproreda"/>
      </w:pPr>
    </w:p>
    <w:p w:rsidR="00284DD7" w:rsidRDefault="00284DD7" w:rsidP="00284DD7">
      <w:pPr>
        <w:pStyle w:val="Bezproreda"/>
      </w:pPr>
      <w:r>
        <w:t xml:space="preserve">3.PREDMET NABAVE: </w:t>
      </w:r>
      <w:r w:rsidR="00504A49">
        <w:t>Krušni proizvodi</w:t>
      </w:r>
    </w:p>
    <w:p w:rsidR="00284DD7" w:rsidRDefault="00284DD7" w:rsidP="00284DD7">
      <w:pPr>
        <w:pStyle w:val="Bezproreda"/>
      </w:pPr>
    </w:p>
    <w:p w:rsidR="00284DD7" w:rsidRDefault="00284DD7" w:rsidP="00284DD7">
      <w:pPr>
        <w:pStyle w:val="Bezproreda"/>
      </w:pPr>
      <w:r>
        <w:t>4.CIJENA PONUDE BEZ PDV-a: _____________________</w:t>
      </w:r>
    </w:p>
    <w:p w:rsidR="00284DD7" w:rsidRDefault="00284DD7" w:rsidP="00284DD7">
      <w:pPr>
        <w:pStyle w:val="Bezproreda"/>
      </w:pPr>
    </w:p>
    <w:p w:rsidR="00284DD7" w:rsidRDefault="00284DD7" w:rsidP="00284DD7">
      <w:pPr>
        <w:pStyle w:val="Bezproreda"/>
      </w:pPr>
      <w:r>
        <w:t>5.IZNOS PDV-a: _________________________</w:t>
      </w:r>
    </w:p>
    <w:p w:rsidR="00284DD7" w:rsidRDefault="00284DD7" w:rsidP="00284DD7">
      <w:pPr>
        <w:pStyle w:val="Bezproreda"/>
      </w:pPr>
    </w:p>
    <w:p w:rsidR="00284DD7" w:rsidRDefault="00284DD7" w:rsidP="00284DD7">
      <w:pPr>
        <w:pStyle w:val="Bezproreda"/>
      </w:pPr>
      <w:r>
        <w:t>6.CIJENA PONUDE S PDV-om: _________________</w:t>
      </w:r>
    </w:p>
    <w:p w:rsidR="00284DD7" w:rsidRDefault="00284DD7" w:rsidP="00284DD7">
      <w:pPr>
        <w:pStyle w:val="Bezproreda"/>
      </w:pPr>
    </w:p>
    <w:p w:rsidR="00284DD7" w:rsidRDefault="00284DD7" w:rsidP="00284DD7">
      <w:pPr>
        <w:pStyle w:val="Bezproreda"/>
      </w:pPr>
      <w:r>
        <w:t>7.ROK VALJANOSTI PONUDE: 30 dana od isteka roka za dostavu ponuda.</w:t>
      </w:r>
    </w:p>
    <w:p w:rsidR="00284DD7" w:rsidRDefault="00284DD7" w:rsidP="00284DD7">
      <w:pPr>
        <w:pStyle w:val="Bezproreda"/>
      </w:pPr>
    </w:p>
    <w:p w:rsidR="00284DD7" w:rsidRDefault="00284DD7" w:rsidP="00284DD7">
      <w:pPr>
        <w:pStyle w:val="Bezproreda"/>
      </w:pPr>
      <w:r>
        <w:t>8.DATUM PONUDE:_____________________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ind w:left="3540" w:firstLine="708"/>
      </w:pPr>
      <w:r>
        <w:t xml:space="preserve"> M.P. </w:t>
      </w:r>
    </w:p>
    <w:p w:rsidR="00284DD7" w:rsidRDefault="00284DD7" w:rsidP="00284DD7">
      <w:pPr>
        <w:pStyle w:val="Bezproreda"/>
        <w:ind w:left="3540" w:firstLine="708"/>
      </w:pPr>
      <w:r>
        <w:tab/>
        <w:t>________________________</w:t>
      </w:r>
    </w:p>
    <w:p w:rsidR="00284DD7" w:rsidRDefault="00504A49" w:rsidP="00284DD7">
      <w:pPr>
        <w:pStyle w:val="Bezproreda"/>
        <w:ind w:left="3540" w:firstLine="708"/>
      </w:pPr>
      <w:r>
        <w:t xml:space="preserve">    </w:t>
      </w:r>
      <w:r w:rsidR="00284DD7">
        <w:t xml:space="preserve">  /potpis ovlaštene osobe ponuditelja/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PRILOG 2.</w:t>
      </w:r>
    </w:p>
    <w:p w:rsidR="00284DD7" w:rsidRDefault="00284DD7" w:rsidP="00284DD7">
      <w:pPr>
        <w:pStyle w:val="Bezproreda"/>
        <w:ind w:left="3540" w:firstLine="708"/>
      </w:pPr>
    </w:p>
    <w:p w:rsidR="00284DD7" w:rsidRDefault="00284DD7" w:rsidP="00284DD7">
      <w:pPr>
        <w:pStyle w:val="Bezproreda"/>
      </w:pPr>
      <w:r>
        <w:t xml:space="preserve">PREDMET NABAVE: </w:t>
      </w:r>
      <w:r w:rsidR="00504A49">
        <w:t>Krušni proizvodi</w:t>
      </w:r>
      <w:r>
        <w:t xml:space="preserve"> </w:t>
      </w:r>
    </w:p>
    <w:p w:rsidR="00284DD7" w:rsidRDefault="00284DD7" w:rsidP="00284DD7">
      <w:pPr>
        <w:pStyle w:val="Bezproreda"/>
      </w:pPr>
    </w:p>
    <w:p w:rsidR="00284DD7" w:rsidRDefault="00284DD7" w:rsidP="00284DD7">
      <w:pPr>
        <w:pStyle w:val="Bezproreda"/>
      </w:pPr>
      <w:r>
        <w:t>Evidencijski broj nabave</w:t>
      </w:r>
      <w:r w:rsidR="008C6A00">
        <w:t>: JEN-1</w:t>
      </w:r>
    </w:p>
    <w:p w:rsidR="00284DD7" w:rsidRDefault="00284DD7" w:rsidP="00284DD7">
      <w:pPr>
        <w:pStyle w:val="Bezproreda"/>
      </w:pPr>
    </w:p>
    <w:p w:rsidR="00284DD7" w:rsidRDefault="00284DD7" w:rsidP="00284DD7">
      <w:pPr>
        <w:pStyle w:val="Bezproreda"/>
      </w:pPr>
    </w:p>
    <w:p w:rsidR="00284DD7" w:rsidRDefault="00356D50" w:rsidP="00284DD7">
      <w:pPr>
        <w:pStyle w:val="Bezproreda"/>
        <w:jc w:val="center"/>
      </w:pPr>
      <w:r>
        <w:t>TROŠKOVNI</w:t>
      </w:r>
      <w:bookmarkStart w:id="0" w:name="_GoBack"/>
      <w:bookmarkEnd w:id="0"/>
      <w:r w:rsidR="00284DD7">
        <w:t>K - Specifikacija robe za jednogodišnje razdoblje</w:t>
      </w:r>
    </w:p>
    <w:p w:rsidR="00284DD7" w:rsidRDefault="00284DD7" w:rsidP="00284DD7">
      <w:pPr>
        <w:pStyle w:val="Bezproreda"/>
      </w:pPr>
    </w:p>
    <w:tbl>
      <w:tblPr>
        <w:tblStyle w:val="Reetkatablice"/>
        <w:tblW w:w="0" w:type="auto"/>
        <w:tblInd w:w="0" w:type="dxa"/>
        <w:tblLook w:val="04A0" w:firstRow="1" w:lastRow="0" w:firstColumn="1" w:lastColumn="0" w:noHBand="0" w:noVBand="1"/>
      </w:tblPr>
      <w:tblGrid>
        <w:gridCol w:w="704"/>
        <w:gridCol w:w="2835"/>
        <w:gridCol w:w="991"/>
        <w:gridCol w:w="1510"/>
        <w:gridCol w:w="1511"/>
        <w:gridCol w:w="1511"/>
      </w:tblGrid>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R.br.</w:t>
            </w:r>
          </w:p>
        </w:tc>
        <w:tc>
          <w:tcPr>
            <w:tcW w:w="2835"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Predmet nabave</w:t>
            </w:r>
          </w:p>
        </w:tc>
        <w:tc>
          <w:tcPr>
            <w:tcW w:w="99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Jedinica mjere</w:t>
            </w:r>
          </w:p>
        </w:tc>
        <w:tc>
          <w:tcPr>
            <w:tcW w:w="1510"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Količina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Jedinična cijena (kn bez PDV-a)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Ukupna cijena</w:t>
            </w:r>
          </w:p>
          <w:p w:rsidR="00284DD7" w:rsidRDefault="00284DD7">
            <w:pPr>
              <w:pStyle w:val="Bezproreda"/>
            </w:pPr>
            <w:r>
              <w:t>(kn s PDV-om)</w:t>
            </w: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1.</w:t>
            </w:r>
          </w:p>
        </w:tc>
        <w:tc>
          <w:tcPr>
            <w:tcW w:w="2835" w:type="dxa"/>
            <w:tcBorders>
              <w:top w:val="single" w:sz="4" w:space="0" w:color="auto"/>
              <w:left w:val="single" w:sz="4" w:space="0" w:color="auto"/>
              <w:bottom w:val="single" w:sz="4" w:space="0" w:color="auto"/>
              <w:right w:val="single" w:sz="4" w:space="0" w:color="auto"/>
            </w:tcBorders>
          </w:tcPr>
          <w:p w:rsidR="00284DD7" w:rsidRDefault="002D29B7">
            <w:pPr>
              <w:pStyle w:val="Bezproreda"/>
            </w:pPr>
            <w:r>
              <w:t xml:space="preserve">kruh </w:t>
            </w:r>
            <w:proofErr w:type="spellStart"/>
            <w:r>
              <w:t>polubijeli</w:t>
            </w:r>
            <w:proofErr w:type="spellEnd"/>
            <w:r>
              <w:t xml:space="preserve"> 0,65 kg</w:t>
            </w:r>
          </w:p>
        </w:tc>
        <w:tc>
          <w:tcPr>
            <w:tcW w:w="991" w:type="dxa"/>
            <w:tcBorders>
              <w:top w:val="single" w:sz="4" w:space="0" w:color="auto"/>
              <w:left w:val="single" w:sz="4" w:space="0" w:color="auto"/>
              <w:bottom w:val="single" w:sz="4" w:space="0" w:color="auto"/>
              <w:right w:val="single" w:sz="4" w:space="0" w:color="auto"/>
            </w:tcBorders>
          </w:tcPr>
          <w:p w:rsidR="00284DD7" w:rsidRDefault="002D29B7">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2D29B7" w:rsidP="00CE20F1">
            <w:pPr>
              <w:pStyle w:val="Bezproreda"/>
              <w:jc w:val="right"/>
            </w:pPr>
            <w:r>
              <w:t>42</w:t>
            </w:r>
            <w:r w:rsidR="00D003FB">
              <w:t>0</w:t>
            </w:r>
            <w:r>
              <w:t>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2.</w:t>
            </w:r>
          </w:p>
        </w:tc>
        <w:tc>
          <w:tcPr>
            <w:tcW w:w="2835"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raženi kruh 0,60 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CE20F1" w:rsidP="00CE20F1">
            <w:pPr>
              <w:pStyle w:val="Bezproreda"/>
              <w:jc w:val="right"/>
            </w:pPr>
            <w:r>
              <w:t xml:space="preserve"> 320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3.</w:t>
            </w:r>
          </w:p>
        </w:tc>
        <w:tc>
          <w:tcPr>
            <w:tcW w:w="2835"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kukur</w:t>
            </w:r>
            <w:r w:rsidR="00504A49">
              <w:t>uz</w:t>
            </w:r>
            <w:r>
              <w:t xml:space="preserve">ni kruh </w:t>
            </w:r>
            <w:proofErr w:type="spellStart"/>
            <w:r>
              <w:t>delikates</w:t>
            </w:r>
            <w:proofErr w:type="spellEnd"/>
            <w:r>
              <w:t xml:space="preserve"> 0,50</w:t>
            </w:r>
            <w:r w:rsidR="00504A49">
              <w:t xml:space="preserve"> </w:t>
            </w:r>
            <w:r>
              <w:t>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CE20F1" w:rsidP="00CE20F1">
            <w:pPr>
              <w:pStyle w:val="Bezproreda"/>
              <w:jc w:val="right"/>
            </w:pPr>
            <w:r>
              <w:t>180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4.</w:t>
            </w: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kruh cvijet 0,70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jc w:val="right"/>
            </w:pPr>
            <w:r>
              <w:t>20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5.</w:t>
            </w: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žemlja 0,08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D003FB">
            <w:pPr>
              <w:pStyle w:val="Bezproreda"/>
              <w:jc w:val="right"/>
            </w:pPr>
            <w:r>
              <w:t>1</w:t>
            </w:r>
            <w:r w:rsidR="00D003FB">
              <w:t>210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6.</w:t>
            </w: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roofErr w:type="spellStart"/>
            <w:r>
              <w:t>kroasan</w:t>
            </w:r>
            <w:proofErr w:type="spellEnd"/>
            <w:r>
              <w:t xml:space="preserve"> 0,06</w:t>
            </w:r>
            <w:r w:rsidR="00504A49">
              <w:t xml:space="preserve">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D003FB" w:rsidP="00CE20F1">
            <w:pPr>
              <w:pStyle w:val="Bezproreda"/>
              <w:jc w:val="right"/>
            </w:pPr>
            <w:r>
              <w:t>800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jc w:val="center"/>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2835"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0"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jc w:val="center"/>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bl>
    <w:p w:rsidR="00284DD7" w:rsidRDefault="00284DD7" w:rsidP="00284DD7">
      <w:pPr>
        <w:pStyle w:val="Bezproreda"/>
      </w:pP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 Napomena: Sve stavke troškovnika trebaju biti popunjene</w:t>
      </w:r>
    </w:p>
    <w:p w:rsidR="00284DD7" w:rsidRDefault="00284DD7" w:rsidP="00284DD7">
      <w:pPr>
        <w:pStyle w:val="Bezproreda"/>
      </w:pPr>
    </w:p>
    <w:p w:rsidR="00284DD7" w:rsidRDefault="00284DD7" w:rsidP="00284DD7">
      <w:pPr>
        <w:pStyle w:val="Bezproreda"/>
      </w:pPr>
      <w:r>
        <w:t xml:space="preserve">UKUPNA CUENA bez PDV-a (brojkom): </w:t>
      </w:r>
      <w:r>
        <w:tab/>
      </w:r>
      <w:r>
        <w:tab/>
      </w:r>
      <w:r>
        <w:tab/>
        <w:t>__________________</w:t>
      </w:r>
    </w:p>
    <w:p w:rsidR="00284DD7" w:rsidRDefault="00284DD7" w:rsidP="00284DD7">
      <w:pPr>
        <w:pStyle w:val="Bezproreda"/>
      </w:pPr>
    </w:p>
    <w:p w:rsidR="00284DD7" w:rsidRDefault="00284DD7" w:rsidP="00284DD7">
      <w:pPr>
        <w:pStyle w:val="Bezproreda"/>
      </w:pPr>
      <w:r>
        <w:t>POPUST U %:</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POPUST U KN:</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 xml:space="preserve">UKUPNA CUENA PONUDE S POPUSTOM BEZ PDV-a:   </w:t>
      </w:r>
      <w:r w:rsidR="00504A49">
        <w:t xml:space="preserve"> </w:t>
      </w:r>
      <w:r>
        <w:t xml:space="preserve">   __________________</w:t>
      </w:r>
    </w:p>
    <w:p w:rsidR="00284DD7" w:rsidRDefault="00284DD7" w:rsidP="00284DD7">
      <w:pPr>
        <w:pStyle w:val="Bezproreda"/>
      </w:pPr>
    </w:p>
    <w:p w:rsidR="00284DD7" w:rsidRDefault="00284DD7" w:rsidP="00284DD7">
      <w:pPr>
        <w:pStyle w:val="Bezproreda"/>
      </w:pPr>
      <w:r>
        <w:t>IZNOS PDV-a (brojkom):                                                         __________________</w:t>
      </w:r>
    </w:p>
    <w:p w:rsidR="00284DD7" w:rsidRDefault="00284DD7" w:rsidP="00284DD7">
      <w:pPr>
        <w:pStyle w:val="Bezproreda"/>
      </w:pPr>
    </w:p>
    <w:p w:rsidR="00284DD7" w:rsidRDefault="00284DD7" w:rsidP="00284DD7">
      <w:pPr>
        <w:pStyle w:val="Bezproreda"/>
      </w:pPr>
      <w:r>
        <w:t>UKUPNA CUENA s PDV-om (brojkom):                               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_____________________________________</w:t>
      </w:r>
    </w:p>
    <w:p w:rsidR="00284DD7" w:rsidRDefault="00284DD7" w:rsidP="00284DD7">
      <w:pPr>
        <w:pStyle w:val="Bezproreda"/>
        <w:ind w:left="3540" w:firstLine="708"/>
      </w:pPr>
      <w:r>
        <w:t xml:space="preserve"> </w:t>
      </w:r>
      <w:r>
        <w:tab/>
        <w:t>/ potpis i pečat odgovorne osobe ponuditelja/</w:t>
      </w:r>
    </w:p>
    <w:p w:rsidR="00FF2A0A" w:rsidRPr="00284DD7" w:rsidRDefault="00FF2A0A" w:rsidP="00284DD7"/>
    <w:sectPr w:rsidR="00FF2A0A" w:rsidRPr="00284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B0161"/>
    <w:multiLevelType w:val="hybridMultilevel"/>
    <w:tmpl w:val="197E6C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47"/>
    <w:rsid w:val="001D5A53"/>
    <w:rsid w:val="00284DD7"/>
    <w:rsid w:val="002D29B7"/>
    <w:rsid w:val="00356D50"/>
    <w:rsid w:val="003D10CE"/>
    <w:rsid w:val="003F0502"/>
    <w:rsid w:val="00443D7E"/>
    <w:rsid w:val="004A5347"/>
    <w:rsid w:val="00504A49"/>
    <w:rsid w:val="00757E04"/>
    <w:rsid w:val="008C6A00"/>
    <w:rsid w:val="00B65729"/>
    <w:rsid w:val="00BA64F6"/>
    <w:rsid w:val="00BD6E42"/>
    <w:rsid w:val="00CE20F1"/>
    <w:rsid w:val="00D003FB"/>
    <w:rsid w:val="00EA7846"/>
    <w:rsid w:val="00FF2A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F46E0-B15F-46A3-8D85-746D007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0A"/>
    <w:pPr>
      <w:spacing w:after="0" w:line="276" w:lineRule="auto"/>
    </w:pPr>
    <w:rPr>
      <w:rFonts w:ascii="Arial" w:eastAsia="Arial" w:hAnsi="Arial" w:cs="Arial"/>
      <w:noProof/>
      <w:color w:val="000000"/>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84DD7"/>
    <w:rPr>
      <w:color w:val="0563C1" w:themeColor="hyperlink"/>
      <w:u w:val="single"/>
    </w:rPr>
  </w:style>
  <w:style w:type="paragraph" w:styleId="Bezproreda">
    <w:name w:val="No Spacing"/>
    <w:uiPriority w:val="1"/>
    <w:qFormat/>
    <w:rsid w:val="00284DD7"/>
    <w:pPr>
      <w:spacing w:after="0" w:line="240" w:lineRule="auto"/>
    </w:pPr>
  </w:style>
  <w:style w:type="paragraph" w:styleId="Odlomakpopisa">
    <w:name w:val="List Paragraph"/>
    <w:basedOn w:val="Normal"/>
    <w:uiPriority w:val="34"/>
    <w:qFormat/>
    <w:rsid w:val="00284DD7"/>
    <w:pPr>
      <w:spacing w:after="160" w:line="256" w:lineRule="auto"/>
      <w:ind w:left="720"/>
      <w:contextualSpacing/>
    </w:pPr>
    <w:rPr>
      <w:rFonts w:asciiTheme="minorHAnsi" w:eastAsiaTheme="minorHAnsi" w:hAnsiTheme="minorHAnsi" w:cstheme="minorBidi"/>
      <w:noProof w:val="0"/>
      <w:color w:val="auto"/>
      <w:lang w:val="hr-HR" w:eastAsia="en-US"/>
    </w:rPr>
  </w:style>
  <w:style w:type="table" w:styleId="Reetkatablice">
    <w:name w:val="Table Grid"/>
    <w:basedOn w:val="Obinatablica"/>
    <w:uiPriority w:val="39"/>
    <w:rsid w:val="00284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43D7E"/>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3D7E"/>
    <w:rPr>
      <w:rFonts w:ascii="Segoe UI" w:eastAsia="Arial" w:hAnsi="Segoe UI" w:cs="Segoe UI"/>
      <w:noProof/>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8456">
      <w:bodyDiv w:val="1"/>
      <w:marLeft w:val="0"/>
      <w:marRight w:val="0"/>
      <w:marTop w:val="0"/>
      <w:marBottom w:val="0"/>
      <w:divBdr>
        <w:top w:val="none" w:sz="0" w:space="0" w:color="auto"/>
        <w:left w:val="none" w:sz="0" w:space="0" w:color="auto"/>
        <w:bottom w:val="none" w:sz="0" w:space="0" w:color="auto"/>
        <w:right w:val="none" w:sz="0" w:space="0" w:color="auto"/>
      </w:divBdr>
    </w:div>
    <w:div w:id="10127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janka.leskovara@kr.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janka.leskovara@kr.t-co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7032-4A80-4D8D-A6C6-8FDD4C4F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1302</Words>
  <Characters>7427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dc:creator>
  <cp:keywords/>
  <dc:description/>
  <cp:lastModifiedBy>Vlasta</cp:lastModifiedBy>
  <cp:revision>12</cp:revision>
  <cp:lastPrinted>2018-02-13T06:25:00Z</cp:lastPrinted>
  <dcterms:created xsi:type="dcterms:W3CDTF">2017-12-22T06:52:00Z</dcterms:created>
  <dcterms:modified xsi:type="dcterms:W3CDTF">2019-02-12T08:58:00Z</dcterms:modified>
</cp:coreProperties>
</file>