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KLASA:112-07/19-01/</w:t>
      </w:r>
      <w:r w:rsidR="00EC739B">
        <w:rPr>
          <w:sz w:val="22"/>
          <w:szCs w:val="22"/>
        </w:rPr>
        <w:t>12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URBROJ:2214-01-380-24-1</w:t>
      </w:r>
      <w:r w:rsidR="0040580F">
        <w:rPr>
          <w:sz w:val="22"/>
          <w:szCs w:val="22"/>
        </w:rPr>
        <w:t>9</w:t>
      </w:r>
      <w:r>
        <w:rPr>
          <w:sz w:val="22"/>
          <w:szCs w:val="22"/>
        </w:rPr>
        <w:t>-01/</w:t>
      </w:r>
      <w:r w:rsidR="0040580F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FE4CE3">
        <w:rPr>
          <w:sz w:val="22"/>
          <w:szCs w:val="22"/>
        </w:rPr>
        <w:t>2</w:t>
      </w:r>
      <w:r w:rsidR="00EC739B">
        <w:rPr>
          <w:sz w:val="22"/>
          <w:szCs w:val="22"/>
        </w:rPr>
        <w:t>4.10</w:t>
      </w:r>
      <w:r>
        <w:rPr>
          <w:sz w:val="22"/>
          <w:szCs w:val="22"/>
        </w:rPr>
        <w:t>.2019.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49483F">
        <w:rPr>
          <w:b/>
          <w:sz w:val="22"/>
          <w:szCs w:val="22"/>
          <w:u w:val="single"/>
        </w:rPr>
        <w:t>stručno</w:t>
      </w:r>
      <w:bookmarkStart w:id="0" w:name="_GoBack"/>
      <w:bookmarkEnd w:id="0"/>
      <w:r w:rsidR="0049483F">
        <w:rPr>
          <w:b/>
          <w:sz w:val="22"/>
          <w:szCs w:val="22"/>
          <w:u w:val="single"/>
        </w:rPr>
        <w:t>g suradnika knjižničara</w:t>
      </w:r>
      <w:r>
        <w:rPr>
          <w:b/>
          <w:sz w:val="22"/>
          <w:szCs w:val="22"/>
          <w:u w:val="single"/>
        </w:rPr>
        <w:t>:</w:t>
      </w:r>
    </w:p>
    <w:p w:rsidR="008E1EE2" w:rsidRDefault="008E1EE2" w:rsidP="008E1EE2">
      <w:pPr>
        <w:rPr>
          <w:sz w:val="22"/>
          <w:szCs w:val="22"/>
          <w:u w:val="single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8E1EE2" w:rsidRDefault="008E1EE2" w:rsidP="008E1EE2"/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(NN </w:t>
      </w:r>
      <w:hyperlink r:id="rId6" w:history="1">
        <w:r>
          <w:rPr>
            <w:rStyle w:val="Hiperveza"/>
            <w:sz w:val="22"/>
            <w:szCs w:val="22"/>
          </w:rPr>
          <w:t>87/08</w:t>
        </w:r>
      </w:hyperlink>
      <w:r>
        <w:rPr>
          <w:sz w:val="22"/>
          <w:szCs w:val="22"/>
        </w:rPr>
        <w:t>, </w:t>
      </w:r>
      <w:hyperlink r:id="rId7" w:history="1">
        <w:r>
          <w:rPr>
            <w:rStyle w:val="Hiperveza"/>
            <w:sz w:val="22"/>
            <w:szCs w:val="22"/>
          </w:rPr>
          <w:t>86/09</w:t>
        </w:r>
      </w:hyperlink>
      <w:r>
        <w:rPr>
          <w:sz w:val="22"/>
          <w:szCs w:val="22"/>
        </w:rPr>
        <w:t>, </w:t>
      </w:r>
      <w:hyperlink r:id="rId8" w:history="1">
        <w:r>
          <w:rPr>
            <w:rStyle w:val="Hiperveza"/>
            <w:sz w:val="22"/>
            <w:szCs w:val="22"/>
          </w:rPr>
          <w:t>92/10</w:t>
        </w:r>
      </w:hyperlink>
      <w:r>
        <w:rPr>
          <w:sz w:val="22"/>
          <w:szCs w:val="22"/>
        </w:rPr>
        <w:t>, </w:t>
      </w:r>
      <w:hyperlink r:id="rId9" w:history="1">
        <w:r>
          <w:rPr>
            <w:rStyle w:val="Hiperveza"/>
            <w:sz w:val="22"/>
            <w:szCs w:val="22"/>
          </w:rPr>
          <w:t>105/10</w:t>
        </w:r>
      </w:hyperlink>
      <w:r>
        <w:rPr>
          <w:sz w:val="22"/>
          <w:szCs w:val="22"/>
        </w:rPr>
        <w:t>,  </w:t>
      </w:r>
      <w:hyperlink r:id="rId10" w:history="1">
        <w:r>
          <w:rPr>
            <w:rStyle w:val="Hiperveza"/>
            <w:sz w:val="22"/>
            <w:szCs w:val="22"/>
          </w:rPr>
          <w:t>90/11</w:t>
        </w:r>
      </w:hyperlink>
      <w:r>
        <w:rPr>
          <w:sz w:val="22"/>
          <w:szCs w:val="22"/>
        </w:rPr>
        <w:t>, </w:t>
      </w:r>
      <w:hyperlink r:id="rId11" w:history="1">
        <w:r>
          <w:rPr>
            <w:rStyle w:val="Hiperveza"/>
            <w:sz w:val="22"/>
            <w:szCs w:val="22"/>
          </w:rPr>
          <w:t>5/12</w:t>
        </w:r>
      </w:hyperlink>
      <w:r>
        <w:rPr>
          <w:sz w:val="22"/>
          <w:szCs w:val="22"/>
        </w:rPr>
        <w:t>, </w:t>
      </w:r>
      <w:hyperlink r:id="rId12" w:history="1">
        <w:r>
          <w:rPr>
            <w:rStyle w:val="Hiperveza"/>
            <w:sz w:val="22"/>
            <w:szCs w:val="22"/>
          </w:rPr>
          <w:t>16/12</w:t>
        </w:r>
      </w:hyperlink>
      <w:r>
        <w:rPr>
          <w:sz w:val="22"/>
          <w:szCs w:val="22"/>
        </w:rPr>
        <w:t>, </w:t>
      </w:r>
      <w:hyperlink r:id="rId13" w:history="1">
        <w:r>
          <w:rPr>
            <w:rStyle w:val="Hiperveza"/>
            <w:sz w:val="22"/>
            <w:szCs w:val="22"/>
          </w:rPr>
          <w:t>86/12</w:t>
        </w:r>
      </w:hyperlink>
      <w:r>
        <w:rPr>
          <w:sz w:val="22"/>
          <w:szCs w:val="22"/>
        </w:rPr>
        <w:t>, </w:t>
      </w:r>
      <w:hyperlink r:id="rId14" w:history="1">
        <w:r>
          <w:rPr>
            <w:rStyle w:val="Hiperveza"/>
            <w:sz w:val="22"/>
            <w:szCs w:val="22"/>
          </w:rPr>
          <w:t>126/12</w:t>
        </w:r>
      </w:hyperlink>
      <w:r>
        <w:rPr>
          <w:sz w:val="22"/>
          <w:szCs w:val="22"/>
        </w:rPr>
        <w:t>, </w:t>
      </w:r>
      <w:hyperlink r:id="rId15" w:history="1">
        <w:r>
          <w:rPr>
            <w:rStyle w:val="Hiperveza"/>
            <w:sz w:val="22"/>
            <w:szCs w:val="22"/>
          </w:rPr>
          <w:t>94/13</w:t>
        </w:r>
      </w:hyperlink>
      <w:r>
        <w:rPr>
          <w:sz w:val="22"/>
          <w:szCs w:val="22"/>
        </w:rPr>
        <w:t>, </w:t>
      </w:r>
      <w:hyperlink r:id="rId16" w:history="1">
        <w:r>
          <w:rPr>
            <w:rStyle w:val="Hiperveza"/>
            <w:sz w:val="22"/>
            <w:szCs w:val="22"/>
          </w:rPr>
          <w:t>152/14</w:t>
        </w:r>
      </w:hyperlink>
      <w:r>
        <w:rPr>
          <w:sz w:val="22"/>
          <w:szCs w:val="22"/>
        </w:rPr>
        <w:t>, </w:t>
      </w:r>
      <w:hyperlink r:id="rId17" w:history="1">
        <w:r>
          <w:rPr>
            <w:rStyle w:val="Hiperveza"/>
            <w:sz w:val="22"/>
            <w:szCs w:val="22"/>
          </w:rPr>
          <w:t>07/17</w:t>
        </w:r>
      </w:hyperlink>
      <w:r>
        <w:rPr>
          <w:sz w:val="22"/>
          <w:szCs w:val="22"/>
        </w:rPr>
        <w:t>, </w:t>
      </w:r>
      <w:hyperlink r:id="rId18" w:tgtFrame="_blank" w:history="1">
        <w:r>
          <w:rPr>
            <w:rStyle w:val="Hiperveza"/>
            <w:sz w:val="22"/>
            <w:szCs w:val="22"/>
          </w:rPr>
          <w:t>68/18</w:t>
        </w:r>
      </w:hyperlink>
      <w:r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2.Pravilnik o broju učenika u redovitom i kombiniranom razrednom odjelu i odgojno-obrazovnoj skupini u osnovnoj školi (NN 124/09. i 73/10.)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3.Pravilnik o izvođenu izleta, ekskurzija i drugih odgojno-obrazovnih aktivnosti izvan škole (NN 67/14. i 81/15.)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4. Pravilnik o načinima, postupcima i elementima vrednovanja učenika u osnovnoj i srednjoj školi (NN</w:t>
      </w:r>
      <w:hyperlink r:id="rId19" w:history="1">
        <w:r>
          <w:rPr>
            <w:rStyle w:val="Hiperveza"/>
            <w:sz w:val="22"/>
            <w:szCs w:val="22"/>
          </w:rPr>
          <w:t> 112/2010</w:t>
        </w:r>
      </w:hyperlink>
      <w:r>
        <w:rPr>
          <w:sz w:val="22"/>
          <w:szCs w:val="22"/>
        </w:rPr>
        <w:t> , </w:t>
      </w:r>
      <w:hyperlink r:id="rId20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5.Pravilnik o kriterijima za izricanje pedagoških mjera (NN 94/23015, 3/2017</w:t>
      </w:r>
      <w:r w:rsidR="00DC2D45"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D73E7"/>
    <w:rsid w:val="002F7934"/>
    <w:rsid w:val="0039134E"/>
    <w:rsid w:val="0040580F"/>
    <w:rsid w:val="00424B6E"/>
    <w:rsid w:val="00450093"/>
    <w:rsid w:val="0045342C"/>
    <w:rsid w:val="0049483F"/>
    <w:rsid w:val="00496882"/>
    <w:rsid w:val="006556AA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86451"/>
    <w:rsid w:val="00CC3E46"/>
    <w:rsid w:val="00D57704"/>
    <w:rsid w:val="00D812A5"/>
    <w:rsid w:val="00DA5CDD"/>
    <w:rsid w:val="00DC2D45"/>
    <w:rsid w:val="00EC739B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s://narodne-novine.nn.hr/clanci/sluzbeni/2019_09_82_170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hyperlink" Target="http://os-pregrada.skole.hr/natje_aji?cal_ts=1430431200" TargetMode="Externa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9</cp:revision>
  <cp:lastPrinted>2019-10-24T08:46:00Z</cp:lastPrinted>
  <dcterms:created xsi:type="dcterms:W3CDTF">2019-07-17T08:55:00Z</dcterms:created>
  <dcterms:modified xsi:type="dcterms:W3CDTF">2019-11-07T10:42:00Z</dcterms:modified>
</cp:coreProperties>
</file>